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5" w:rsidRDefault="00AA4E75" w:rsidP="00AA4E75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NAŘÍZENÍ  VLÁDY</w:t>
      </w:r>
    </w:p>
    <w:p w:rsidR="00AA4E75" w:rsidRDefault="00AA4E75" w:rsidP="00AA4E75">
      <w:pPr>
        <w:jc w:val="center"/>
        <w:rPr>
          <w:bCs/>
        </w:rPr>
      </w:pPr>
      <w:r>
        <w:rPr>
          <w:bCs/>
        </w:rPr>
        <w:t xml:space="preserve">ze dne </w:t>
      </w:r>
      <w:r w:rsidR="002443B4">
        <w:rPr>
          <w:bCs/>
        </w:rPr>
        <w:t>4. listopadu</w:t>
      </w:r>
      <w:r>
        <w:rPr>
          <w:bCs/>
        </w:rPr>
        <w:t xml:space="preserve"> 2019,</w:t>
      </w:r>
    </w:p>
    <w:p w:rsidR="00AA4E75" w:rsidRDefault="00AA4E75" w:rsidP="00AA4E75"/>
    <w:p w:rsidR="00AA4E75" w:rsidRDefault="00AA4E75" w:rsidP="00AA4E75">
      <w:pPr>
        <w:pStyle w:val="Zkladntext2"/>
        <w:jc w:val="both"/>
      </w:pPr>
    </w:p>
    <w:p w:rsidR="00AA4E75" w:rsidRPr="00CD192F" w:rsidRDefault="00AA4E75" w:rsidP="00AA4E75">
      <w:pPr>
        <w:pStyle w:val="Zkladntext2"/>
      </w:pPr>
      <w:r w:rsidRPr="00CD192F">
        <w:t xml:space="preserve">kterým </w:t>
      </w:r>
      <w:r w:rsidRPr="00CD192F">
        <w:rPr>
          <w:bCs w:val="0"/>
        </w:rPr>
        <w:t xml:space="preserve">se mění nařízení vlády </w:t>
      </w:r>
      <w:r w:rsidR="00306DA4">
        <w:rPr>
          <w:bCs w:val="0"/>
        </w:rPr>
        <w:t>č. 341/2017 Sb., o platových poměrech</w:t>
      </w:r>
      <w:r w:rsidRPr="00CD192F">
        <w:rPr>
          <w:bCs w:val="0"/>
        </w:rPr>
        <w:t xml:space="preserve"> zaměstnanců ve veřejných službách</w:t>
      </w:r>
      <w:r w:rsidR="000E4F4E">
        <w:rPr>
          <w:bCs w:val="0"/>
        </w:rPr>
        <w:t xml:space="preserve"> a správě</w:t>
      </w:r>
      <w:r w:rsidR="00306DA4">
        <w:rPr>
          <w:bCs w:val="0"/>
        </w:rPr>
        <w:t>, ve znění pozdějších předpisů, a nařízení vlády č. 304/2014 Sb., o</w:t>
      </w:r>
      <w:r w:rsidR="000E4F4E">
        <w:rPr>
          <w:bCs w:val="0"/>
        </w:rPr>
        <w:t> </w:t>
      </w:r>
      <w:r w:rsidR="00306DA4">
        <w:rPr>
          <w:bCs w:val="0"/>
        </w:rPr>
        <w:t>platových poměrech</w:t>
      </w:r>
      <w:r w:rsidRPr="00CD192F">
        <w:rPr>
          <w:bCs w:val="0"/>
        </w:rPr>
        <w:t xml:space="preserve"> státních zaměstnanců</w:t>
      </w:r>
      <w:r w:rsidR="00306DA4">
        <w:rPr>
          <w:bCs w:val="0"/>
        </w:rPr>
        <w:t>, ve znění pozdějších předpisů</w:t>
      </w:r>
    </w:p>
    <w:p w:rsidR="00870B66" w:rsidRDefault="00870B66" w:rsidP="00AA4E75"/>
    <w:p w:rsidR="00AA4E75" w:rsidRDefault="00AA4E75" w:rsidP="00AA4E75"/>
    <w:p w:rsidR="00AA4E75" w:rsidRDefault="00AA4E75" w:rsidP="00BB2C07">
      <w:pPr>
        <w:ind w:firstLine="708"/>
        <w:jc w:val="both"/>
      </w:pPr>
      <w:r>
        <w:t xml:space="preserve">Vláda nařizuje podle </w:t>
      </w:r>
      <w:r w:rsidRPr="00EE01E4">
        <w:rPr>
          <w:color w:val="000000"/>
        </w:rPr>
        <w:t>§ 123 odst. 6 písm.</w:t>
      </w:r>
      <w:r w:rsidR="00905D67">
        <w:rPr>
          <w:color w:val="000000"/>
        </w:rPr>
        <w:t xml:space="preserve"> </w:t>
      </w:r>
      <w:r w:rsidR="00BB2C07">
        <w:rPr>
          <w:color w:val="000000"/>
        </w:rPr>
        <w:t>f)</w:t>
      </w:r>
      <w:r w:rsidRPr="00EE01E4">
        <w:rPr>
          <w:color w:val="000000"/>
        </w:rPr>
        <w:t xml:space="preserve"> zákona č.</w:t>
      </w:r>
      <w:r>
        <w:rPr>
          <w:color w:val="000000"/>
        </w:rPr>
        <w:t> </w:t>
      </w:r>
      <w:r w:rsidRPr="00EE01E4">
        <w:rPr>
          <w:color w:val="000000"/>
        </w:rPr>
        <w:t xml:space="preserve">262/2006 Sb., zákoník práce, ve znění zákona </w:t>
      </w:r>
      <w:r w:rsidRPr="00E647B5">
        <w:rPr>
          <w:color w:val="000000"/>
        </w:rPr>
        <w:t>č. 362/2007 Sb., zákona č. 364/2011 Sb., zák</w:t>
      </w:r>
      <w:r w:rsidR="00BB2C07" w:rsidRPr="00E647B5">
        <w:rPr>
          <w:color w:val="000000"/>
        </w:rPr>
        <w:t>ona č. 365/2011 Sb. a zákona č. </w:t>
      </w:r>
      <w:r w:rsidRPr="00E647B5">
        <w:rPr>
          <w:color w:val="000000"/>
        </w:rPr>
        <w:t>250/2014 Sb., a</w:t>
      </w:r>
      <w:r>
        <w:rPr>
          <w:color w:val="000000"/>
        </w:rPr>
        <w:t xml:space="preserve"> podle </w:t>
      </w:r>
      <w:r w:rsidRPr="00494CB7">
        <w:t xml:space="preserve">§ 145 </w:t>
      </w:r>
      <w:r w:rsidRPr="00520A66">
        <w:t>odst. 1</w:t>
      </w:r>
      <w:r w:rsidR="00F95F47">
        <w:t xml:space="preserve"> a § 148 odst. 1</w:t>
      </w:r>
      <w:r w:rsidRPr="00520A66">
        <w:t xml:space="preserve"> zákona</w:t>
      </w:r>
      <w:r w:rsidRPr="00494CB7">
        <w:t xml:space="preserve"> č. </w:t>
      </w:r>
      <w:r w:rsidRPr="00C91CDF">
        <w:t>234/2014 Sb., o státní</w:t>
      </w:r>
      <w:r w:rsidRPr="00494CB7">
        <w:t xml:space="preserve"> službě</w:t>
      </w:r>
      <w:r w:rsidR="00C91CDF">
        <w:t>, ve znění zákona č. 35/2019 Sb.</w:t>
      </w:r>
      <w:r w:rsidR="00905D67">
        <w:t>:</w:t>
      </w:r>
    </w:p>
    <w:p w:rsidR="00AA4E75" w:rsidRDefault="00AA4E75" w:rsidP="00AA4E75"/>
    <w:p w:rsidR="00AA4E75" w:rsidRDefault="00AA4E75" w:rsidP="00AA4E75"/>
    <w:p w:rsidR="00AA4E75" w:rsidRPr="004A665F" w:rsidRDefault="00AA4E75" w:rsidP="00AA4E75">
      <w:pPr>
        <w:jc w:val="center"/>
      </w:pPr>
      <w:r w:rsidRPr="004A665F">
        <w:t>ČÁST PRVNÍ</w:t>
      </w:r>
    </w:p>
    <w:p w:rsidR="00AA4E75" w:rsidRPr="004A665F" w:rsidRDefault="00AA4E75" w:rsidP="00AA4E75">
      <w:pPr>
        <w:jc w:val="center"/>
        <w:rPr>
          <w:b/>
        </w:rPr>
      </w:pPr>
    </w:p>
    <w:p w:rsidR="00EA1F0D" w:rsidRDefault="00EA1F0D" w:rsidP="00EA1F0D">
      <w:pPr>
        <w:pStyle w:val="Zkladntext2"/>
      </w:pPr>
      <w:r w:rsidRPr="00524648">
        <w:t xml:space="preserve">Změna </w:t>
      </w:r>
      <w:r w:rsidRPr="00550801">
        <w:t>nařízení vlády o platových poměrech zaměstnanců ve veřejných službách a správě</w:t>
      </w:r>
    </w:p>
    <w:p w:rsidR="00AA4E75" w:rsidRPr="004A665F" w:rsidRDefault="00AA4E75" w:rsidP="00AA4E75"/>
    <w:p w:rsidR="00AA4E75" w:rsidRPr="004A665F" w:rsidRDefault="00AA4E75" w:rsidP="00181123">
      <w:pPr>
        <w:jc w:val="center"/>
      </w:pPr>
      <w:r w:rsidRPr="004A665F">
        <w:t>Čl. I</w:t>
      </w:r>
    </w:p>
    <w:p w:rsidR="00AA4E75" w:rsidRDefault="00AA4E75" w:rsidP="00AA4E75"/>
    <w:p w:rsidR="00DB0BE3" w:rsidRDefault="00DB0BE3" w:rsidP="00181123">
      <w:pPr>
        <w:spacing w:before="120"/>
        <w:ind w:firstLine="426"/>
        <w:jc w:val="both"/>
        <w:rPr>
          <w:color w:val="000000"/>
        </w:rPr>
      </w:pPr>
      <w:r>
        <w:rPr>
          <w:szCs w:val="20"/>
          <w:lang w:eastAsia="en-US"/>
        </w:rPr>
        <w:t>N</w:t>
      </w:r>
      <w:r w:rsidRPr="00550801">
        <w:rPr>
          <w:szCs w:val="20"/>
          <w:lang w:eastAsia="en-US"/>
        </w:rPr>
        <w:t xml:space="preserve">ařízení vlády č. 341/2017 Sb., o platových poměrech zaměstnanců ve veřejných službách a správě, ve znění </w:t>
      </w:r>
      <w:r>
        <w:rPr>
          <w:szCs w:val="20"/>
          <w:lang w:eastAsia="en-US"/>
        </w:rPr>
        <w:t xml:space="preserve">nařízení vlády č. </w:t>
      </w:r>
      <w:r w:rsidRPr="00550801">
        <w:rPr>
          <w:szCs w:val="20"/>
          <w:lang w:eastAsia="en-US"/>
        </w:rPr>
        <w:t>263/2018 Sb.,</w:t>
      </w:r>
      <w:r>
        <w:rPr>
          <w:szCs w:val="20"/>
          <w:lang w:eastAsia="en-US"/>
        </w:rPr>
        <w:t xml:space="preserve"> nařízení vlády č. </w:t>
      </w:r>
      <w:r w:rsidRPr="00550801">
        <w:rPr>
          <w:szCs w:val="20"/>
          <w:lang w:eastAsia="en-US"/>
        </w:rPr>
        <w:t>332/2018 Sb.</w:t>
      </w:r>
      <w:r w:rsidRPr="00524648">
        <w:rPr>
          <w:color w:val="000000"/>
        </w:rPr>
        <w:t xml:space="preserve"> </w:t>
      </w:r>
      <w:r>
        <w:rPr>
          <w:color w:val="000000"/>
        </w:rPr>
        <w:t xml:space="preserve">a nařízení vlády č. 158/2019 Sb., </w:t>
      </w:r>
      <w:r w:rsidRPr="00524648">
        <w:rPr>
          <w:color w:val="000000"/>
        </w:rPr>
        <w:t>se mění takto:</w:t>
      </w:r>
    </w:p>
    <w:p w:rsidR="00DB0BE3" w:rsidRDefault="00DB0BE3" w:rsidP="00DB0BE3">
      <w:pPr>
        <w:spacing w:before="120"/>
        <w:jc w:val="both"/>
        <w:rPr>
          <w:color w:val="000000"/>
        </w:rPr>
      </w:pPr>
    </w:p>
    <w:p w:rsidR="004E04C6" w:rsidRDefault="004E04C6" w:rsidP="004E04C6">
      <w:pPr>
        <w:pStyle w:val="Odstavecseseznamem"/>
        <w:numPr>
          <w:ilvl w:val="0"/>
          <w:numId w:val="3"/>
        </w:numPr>
        <w:ind w:left="426" w:hanging="426"/>
        <w:jc w:val="both"/>
      </w:pPr>
      <w:r>
        <w:t>V § 4 odst. 8 a 10 se číslo „5“ nahrazuje číslem „4“.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306DA4" w:rsidP="004E04C6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V </w:t>
      </w:r>
      <w:r w:rsidR="004E04C6">
        <w:t xml:space="preserve">§ 5 </w:t>
      </w:r>
      <w:r>
        <w:t xml:space="preserve">odstavec 2 </w:t>
      </w:r>
      <w:r w:rsidR="004E04C6">
        <w:t>zní: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306DA4" w:rsidP="00EB4692">
      <w:pPr>
        <w:pStyle w:val="Odstavecseseznamem"/>
        <w:ind w:left="0" w:firstLine="567"/>
        <w:jc w:val="both"/>
      </w:pPr>
      <w:r w:rsidDel="00306DA4">
        <w:t xml:space="preserve"> </w:t>
      </w:r>
      <w:r>
        <w:t>„</w:t>
      </w:r>
      <w:r w:rsidR="004E04C6">
        <w:t>(2) Zaměstnanci, který je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4E04C6" w:rsidP="004E04C6">
      <w:pPr>
        <w:pStyle w:val="Odstavecseseznamem"/>
        <w:ind w:hanging="282"/>
        <w:jc w:val="both"/>
      </w:pPr>
      <w:r>
        <w:t>a) zdravotnickým pracovníkem poskytujícím zdravotní služby uvedené v § 2 odst. 2 a 3 zákona o zdravotních službách, pokud není uveden v odstavci 3,</w:t>
      </w:r>
    </w:p>
    <w:p w:rsidR="004E04C6" w:rsidRDefault="004E04C6" w:rsidP="004E04C6">
      <w:pPr>
        <w:pStyle w:val="Odstavecseseznamem"/>
        <w:ind w:hanging="282"/>
        <w:jc w:val="both"/>
      </w:pPr>
      <w:r>
        <w:t xml:space="preserve"> </w:t>
      </w:r>
    </w:p>
    <w:p w:rsidR="004E04C6" w:rsidRDefault="004E04C6" w:rsidP="004E04C6">
      <w:pPr>
        <w:pStyle w:val="Odstavecseseznamem"/>
        <w:ind w:hanging="282"/>
        <w:jc w:val="both"/>
      </w:pPr>
      <w:r>
        <w:t>b) 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</w:t>
      </w:r>
      <w:r w:rsidR="00D036D5">
        <w:t> </w:t>
      </w:r>
      <w:r>
        <w:t>v azylovém zařízení, nebo sociálním pracovníkem u poskytovatele zdravotních služeb, pokud současně není</w:t>
      </w:r>
    </w:p>
    <w:p w:rsidR="004E04C6" w:rsidRDefault="004E04C6" w:rsidP="004E04C6">
      <w:pPr>
        <w:pStyle w:val="Odstavecseseznamem"/>
        <w:ind w:hanging="282"/>
        <w:jc w:val="both"/>
      </w:pPr>
    </w:p>
    <w:p w:rsidR="004E04C6" w:rsidRDefault="004E04C6" w:rsidP="005F4976">
      <w:pPr>
        <w:pStyle w:val="Odstavecseseznamem"/>
        <w:ind w:left="851"/>
        <w:jc w:val="both"/>
      </w:pPr>
      <w:r>
        <w:t>1. zaměstnancem uvedeným v § 303 odst. 1 zákoníku práce, nebo</w:t>
      </w:r>
    </w:p>
    <w:p w:rsidR="004E04C6" w:rsidRDefault="004E04C6" w:rsidP="005F4976">
      <w:pPr>
        <w:pStyle w:val="Odstavecseseznamem"/>
        <w:ind w:left="851"/>
        <w:jc w:val="both"/>
      </w:pPr>
    </w:p>
    <w:p w:rsidR="004E04C6" w:rsidRDefault="004E04C6" w:rsidP="005F4976">
      <w:pPr>
        <w:pStyle w:val="Odstavecseseznamem"/>
        <w:ind w:left="851"/>
        <w:jc w:val="both"/>
      </w:pPr>
      <w:r>
        <w:t>2.</w:t>
      </w:r>
      <w:r w:rsidR="005F4976">
        <w:t xml:space="preserve"> </w:t>
      </w:r>
      <w:r>
        <w:t>úředníkem územního samosprávného celku podle § 2 odst. 4 zákona o úřednících územních samosprávných celků a o změně některých zákonů,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4E04C6" w:rsidP="00456539">
      <w:pPr>
        <w:pStyle w:val="Odstavecseseznamem"/>
        <w:ind w:left="0"/>
        <w:jc w:val="both"/>
      </w:pPr>
      <w:r>
        <w:t>přísluší platový tarif stanovený podle stupnice platových tarifů uveden</w:t>
      </w:r>
      <w:r w:rsidR="00D036D5">
        <w:t>é v příloze č. 2 k </w:t>
      </w:r>
      <w:r>
        <w:t>tomuto nařízení.</w:t>
      </w:r>
      <w:r w:rsidR="00306DA4">
        <w:t>“.</w:t>
      </w:r>
    </w:p>
    <w:p w:rsidR="00306DA4" w:rsidRDefault="00306DA4" w:rsidP="00456539">
      <w:pPr>
        <w:pStyle w:val="Odstavecseseznamem"/>
        <w:ind w:left="0"/>
        <w:jc w:val="both"/>
      </w:pPr>
    </w:p>
    <w:p w:rsidR="00306DA4" w:rsidRDefault="00306DA4" w:rsidP="00456539">
      <w:pPr>
        <w:pStyle w:val="Odstavecseseznamem"/>
        <w:ind w:left="0"/>
        <w:jc w:val="both"/>
      </w:pPr>
      <w:r>
        <w:t>3. V § 5 se odstavec 3 zrušuje.</w:t>
      </w:r>
    </w:p>
    <w:p w:rsidR="00EA1F0D" w:rsidRDefault="00EA1F0D" w:rsidP="00456539">
      <w:pPr>
        <w:pStyle w:val="Odstavecseseznamem"/>
        <w:ind w:left="0"/>
        <w:jc w:val="both"/>
      </w:pPr>
    </w:p>
    <w:p w:rsidR="00306DA4" w:rsidRDefault="00306DA4" w:rsidP="00456539">
      <w:pPr>
        <w:pStyle w:val="Odstavecseseznamem"/>
        <w:ind w:left="0"/>
        <w:jc w:val="both"/>
      </w:pPr>
      <w:r>
        <w:t>Dosavadní odstavce 4 a 5 se označují jako odstavce 3 a 4.</w:t>
      </w:r>
    </w:p>
    <w:p w:rsidR="00306DA4" w:rsidRDefault="00306DA4" w:rsidP="00456539">
      <w:pPr>
        <w:pStyle w:val="Odstavecseseznamem"/>
        <w:ind w:left="0"/>
        <w:jc w:val="both"/>
      </w:pPr>
    </w:p>
    <w:p w:rsidR="00306DA4" w:rsidRDefault="00306DA4" w:rsidP="00551F21">
      <w:pPr>
        <w:pStyle w:val="Odstavecseseznamem"/>
        <w:ind w:left="0"/>
        <w:jc w:val="both"/>
      </w:pPr>
      <w:r>
        <w:t>4. V § 5 odst. 3 se číslo „4“ nahrazuje číslem „3“.</w:t>
      </w:r>
    </w:p>
    <w:p w:rsidR="00306DA4" w:rsidRDefault="00306DA4" w:rsidP="00456539">
      <w:pPr>
        <w:pStyle w:val="Odstavecseseznamem"/>
        <w:ind w:left="0"/>
        <w:jc w:val="both"/>
      </w:pPr>
    </w:p>
    <w:p w:rsidR="00306DA4" w:rsidRDefault="00306DA4" w:rsidP="00456539">
      <w:pPr>
        <w:pStyle w:val="Odstavecseseznamem"/>
        <w:ind w:left="0"/>
        <w:jc w:val="both"/>
      </w:pPr>
      <w:r>
        <w:t>5. V § 5 odst. 4 se číslo „5“ nahrazuje číslem „4“.</w:t>
      </w:r>
    </w:p>
    <w:p w:rsidR="004E04C6" w:rsidRDefault="004E04C6" w:rsidP="004E04C6">
      <w:pPr>
        <w:pStyle w:val="Odstavecseseznamem"/>
        <w:ind w:left="426"/>
        <w:jc w:val="both"/>
      </w:pPr>
      <w:r>
        <w:t xml:space="preserve"> </w:t>
      </w:r>
    </w:p>
    <w:p w:rsidR="004E04C6" w:rsidRDefault="00306DA4" w:rsidP="00DD7055">
      <w:pPr>
        <w:pStyle w:val="Odstavecseseznamem"/>
        <w:ind w:left="0"/>
        <w:jc w:val="both"/>
      </w:pPr>
      <w:r>
        <w:t xml:space="preserve">6. </w:t>
      </w:r>
      <w:r w:rsidR="004E04C6">
        <w:t>V § 8 odst. 1 a 3 se číslo „6“ nahrazuje číslem „5</w:t>
      </w:r>
      <w:r w:rsidR="004E04C6" w:rsidRPr="00CF0CBA">
        <w:t>“.</w:t>
      </w:r>
    </w:p>
    <w:p w:rsidR="004E04C6" w:rsidRDefault="004E04C6" w:rsidP="004E04C6">
      <w:pPr>
        <w:jc w:val="both"/>
      </w:pPr>
    </w:p>
    <w:p w:rsidR="004E04C6" w:rsidRDefault="00551F21" w:rsidP="00DD7055">
      <w:pPr>
        <w:ind w:left="709" w:hanging="709"/>
        <w:jc w:val="both"/>
      </w:pPr>
      <w:r>
        <w:t xml:space="preserve">7. </w:t>
      </w:r>
      <w:r w:rsidR="004E04C6">
        <w:t>Příloha č. 1 se zrušuje.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4E04C6" w:rsidP="002856E1">
      <w:pPr>
        <w:jc w:val="both"/>
      </w:pPr>
      <w:r>
        <w:t>Dosavadní přílohy č. 2 až 6 se označují jako přílohy č. 1 až 5.</w:t>
      </w:r>
    </w:p>
    <w:p w:rsidR="004E04C6" w:rsidRDefault="004E04C6" w:rsidP="004E04C6">
      <w:pPr>
        <w:pStyle w:val="Odstavecseseznamem"/>
        <w:ind w:left="426"/>
        <w:jc w:val="both"/>
      </w:pPr>
    </w:p>
    <w:p w:rsidR="004E04C6" w:rsidRDefault="00551F21" w:rsidP="00DD7055">
      <w:pPr>
        <w:jc w:val="both"/>
      </w:pPr>
      <w:r>
        <w:t xml:space="preserve">8. </w:t>
      </w:r>
      <w:r w:rsidR="004E04C6">
        <w:t>Přílohy č. 1 až 4 včetně nadpis</w:t>
      </w:r>
      <w:r>
        <w:t>ů</w:t>
      </w:r>
      <w:r w:rsidR="004E04C6">
        <w:t xml:space="preserve"> znějí:</w:t>
      </w:r>
    </w:p>
    <w:p w:rsidR="004E04C6" w:rsidRDefault="004E04C6" w:rsidP="00DB0BE3">
      <w:pPr>
        <w:spacing w:before="120"/>
        <w:jc w:val="both"/>
        <w:rPr>
          <w:color w:val="000000"/>
        </w:rPr>
      </w:pPr>
    </w:p>
    <w:p w:rsidR="00DB0BE3" w:rsidRPr="00BF39F9" w:rsidRDefault="00DB0BE3" w:rsidP="00DB0BE3">
      <w:pPr>
        <w:spacing w:after="160" w:line="259" w:lineRule="auto"/>
        <w:jc w:val="right"/>
        <w:rPr>
          <w:rFonts w:eastAsia="Calibri"/>
          <w:szCs w:val="22"/>
          <w:lang w:eastAsia="en-US"/>
        </w:rPr>
      </w:pPr>
      <w:r>
        <w:t>„</w:t>
      </w:r>
      <w:r w:rsidRPr="00BF39F9">
        <w:rPr>
          <w:rFonts w:eastAsia="Calibri"/>
          <w:szCs w:val="22"/>
          <w:lang w:eastAsia="en-US"/>
        </w:rPr>
        <w:t>Příloha č. 1 k nařízení vlády č. 341/2017 Sb.</w:t>
      </w:r>
    </w:p>
    <w:p w:rsidR="00DB0BE3" w:rsidRPr="00BF39F9" w:rsidRDefault="00DB0BE3" w:rsidP="00DB0BE3">
      <w:pPr>
        <w:spacing w:line="259" w:lineRule="auto"/>
        <w:jc w:val="center"/>
        <w:rPr>
          <w:rFonts w:eastAsia="Calibri"/>
          <w:b/>
          <w:lang w:val="x-none" w:eastAsia="x-none"/>
        </w:rPr>
      </w:pPr>
      <w:r w:rsidRPr="00BF39F9">
        <w:rPr>
          <w:rFonts w:eastAsia="Calibri"/>
          <w:b/>
          <w:lang w:val="x-none" w:eastAsia="x-none"/>
        </w:rPr>
        <w:t>Stupnice platových tarifů podle platových tříd a platových stupňů pro zaměstnance uvedené v § 5 odst. 1</w:t>
      </w:r>
    </w:p>
    <w:p w:rsidR="00DB0BE3" w:rsidRPr="00BF39F9" w:rsidRDefault="00DB0BE3" w:rsidP="00DB0BE3">
      <w:pPr>
        <w:spacing w:after="160" w:line="259" w:lineRule="auto"/>
        <w:jc w:val="center"/>
        <w:rPr>
          <w:rFonts w:eastAsia="Calibri"/>
          <w:b/>
          <w:bCs/>
          <w:szCs w:val="22"/>
          <w:lang w:eastAsia="en-US"/>
        </w:rPr>
      </w:pPr>
      <w:r w:rsidRPr="00BF39F9">
        <w:rPr>
          <w:rFonts w:eastAsia="Calibri"/>
          <w:b/>
          <w:bCs/>
          <w:szCs w:val="22"/>
          <w:lang w:eastAsia="en-US"/>
        </w:rPr>
        <w:t>(v Kč měsíčně)</w:t>
      </w:r>
    </w:p>
    <w:p w:rsidR="00DB0BE3" w:rsidRPr="00BF39F9" w:rsidRDefault="00DB0BE3" w:rsidP="00DB0BE3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592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082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47"/>
      </w:tblGrid>
      <w:tr w:rsidR="00DB0BE3" w:rsidRPr="00BF39F9" w:rsidTr="00DB6F54">
        <w:trPr>
          <w:cantSplit/>
          <w:trHeight w:val="488"/>
        </w:trPr>
        <w:tc>
          <w:tcPr>
            <w:tcW w:w="295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Platový stupeň</w:t>
            </w:r>
          </w:p>
        </w:tc>
        <w:tc>
          <w:tcPr>
            <w:tcW w:w="504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Počet let započitatelné praxe</w:t>
            </w:r>
          </w:p>
        </w:tc>
        <w:tc>
          <w:tcPr>
            <w:tcW w:w="4201" w:type="pct"/>
            <w:gridSpan w:val="16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Platová třída</w:t>
            </w:r>
          </w:p>
        </w:tc>
      </w:tr>
      <w:tr w:rsidR="00DB0BE3" w:rsidRPr="00BF39F9" w:rsidTr="00DB6F54">
        <w:trPr>
          <w:cantSplit/>
          <w:trHeight w:val="487"/>
        </w:trPr>
        <w:tc>
          <w:tcPr>
            <w:tcW w:w="295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04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6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00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16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 roku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11 030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11 850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12 710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13 650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14 660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15 770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16 980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18 300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19 730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21 260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22 980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24 770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26 730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28 880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31 210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33 750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11 370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12 230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13 130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14 120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15 200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16 330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17 560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18 950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20 400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22 010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23 780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25 630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27 690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29 900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32 330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34 960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4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11 740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12 650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13 570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14 590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15 700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16 890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18 180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19 610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21 130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22 800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24 660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26 560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28 680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30 990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33 500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36 210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6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12 120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13 050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14 040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15 080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16 250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17 480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18 810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20 300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21 870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23 610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25 510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27 480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29 690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32 090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34 710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37 520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9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12 550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13 500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14 510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15 600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16 800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18 080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19 470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21 010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22 640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24 440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26 410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28 480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30 760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33 240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35 960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38 870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12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12 980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13 950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14 990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16 120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17 380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18 690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20 150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21 770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23 430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25 290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27 360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29 500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31 860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34 420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37 250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40 270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15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13 400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14 440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15 510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16 690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17 970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19 350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20 840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22 520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24 290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26 200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28 340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30 560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33 000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35 680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38 600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41 730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19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13 850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14 920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16 050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17 250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18 600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20 020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21 560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23 310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25 140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27 120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29 340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31 670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34 190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36 960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40 020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43 250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lastRenderedPageBreak/>
              <w:t>9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23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14 310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15 420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16 600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17 850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19 250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20 720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22 330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24 130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26 020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28 100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30 380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32 790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35 420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38 320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41 470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44 820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27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14 830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15 970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17 170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18 470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19 930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21 450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23 090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25 000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26 960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29 090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31 470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33 980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36 710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39 700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42 990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46 430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32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15 310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16 490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17 770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19 110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20 640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22 210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23 940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25 910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27 920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30 150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32 610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35 200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38 030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41 150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44 540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48 160</w:t>
            </w:r>
          </w:p>
        </w:tc>
      </w:tr>
      <w:tr w:rsidR="00DB6F54" w:rsidRPr="00BF39F9" w:rsidTr="00DB6F54">
        <w:trPr>
          <w:trHeight w:val="763"/>
        </w:trPr>
        <w:tc>
          <w:tcPr>
            <w:tcW w:w="295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0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nad 32 let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15 850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17 070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18 390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19 770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21 370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22 990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24 780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26 830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28 920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31 240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33 790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36 470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39 420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42 640</w:t>
            </w:r>
          </w:p>
        </w:tc>
        <w:tc>
          <w:tcPr>
            <w:tcW w:w="26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46 150</w:t>
            </w:r>
          </w:p>
        </w:tc>
        <w:tc>
          <w:tcPr>
            <w:tcW w:w="30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49 920</w:t>
            </w:r>
          </w:p>
        </w:tc>
      </w:tr>
    </w:tbl>
    <w:p w:rsidR="00DB0BE3" w:rsidRPr="00BF39F9" w:rsidRDefault="00DB0BE3" w:rsidP="00DB0BE3">
      <w:pPr>
        <w:spacing w:after="160" w:line="259" w:lineRule="auto"/>
        <w:ind w:firstLine="425"/>
        <w:jc w:val="both"/>
        <w:outlineLvl w:val="5"/>
        <w:rPr>
          <w:rFonts w:ascii="Calibri" w:eastAsia="Calibri" w:hAnsi="Calibri"/>
          <w:sz w:val="22"/>
          <w:szCs w:val="22"/>
          <w:lang w:eastAsia="en-US"/>
        </w:rPr>
        <w:sectPr w:rsidR="00DB0BE3" w:rsidRPr="00BF39F9" w:rsidSect="009B1E02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DB0BE3" w:rsidRPr="00BF39F9" w:rsidRDefault="00DB0BE3" w:rsidP="00DB0BE3">
      <w:pPr>
        <w:spacing w:after="160" w:line="259" w:lineRule="auto"/>
        <w:ind w:left="348"/>
        <w:jc w:val="right"/>
        <w:rPr>
          <w:rFonts w:eastAsia="Calibri"/>
          <w:lang w:eastAsia="en-US"/>
        </w:rPr>
      </w:pPr>
      <w:r w:rsidRPr="00BF39F9">
        <w:rPr>
          <w:rFonts w:eastAsia="Calibri"/>
          <w:lang w:eastAsia="en-US"/>
        </w:rPr>
        <w:lastRenderedPageBreak/>
        <w:t>Příloha č. 2 k nařízení vlády č. 341/2017 Sb.</w:t>
      </w:r>
    </w:p>
    <w:p w:rsidR="00DB0BE3" w:rsidRPr="00BF39F9" w:rsidRDefault="00DB0BE3" w:rsidP="00DB0BE3">
      <w:pPr>
        <w:spacing w:line="259" w:lineRule="auto"/>
        <w:ind w:left="346"/>
        <w:jc w:val="center"/>
        <w:rPr>
          <w:rFonts w:eastAsia="Calibri"/>
          <w:b/>
          <w:lang w:val="x-none" w:eastAsia="x-none"/>
        </w:rPr>
      </w:pPr>
      <w:r w:rsidRPr="00BF39F9">
        <w:rPr>
          <w:rFonts w:eastAsia="Calibri"/>
          <w:b/>
          <w:lang w:val="x-none" w:eastAsia="x-none"/>
        </w:rPr>
        <w:t>Stupnice platových tarifů podle platových tříd a platových stupňů pro zaměstnance uvedené v § 5 odst. 2</w:t>
      </w:r>
    </w:p>
    <w:p w:rsidR="00DB0BE3" w:rsidRPr="00BF39F9" w:rsidRDefault="00DB0BE3" w:rsidP="00DB0BE3">
      <w:pPr>
        <w:spacing w:after="160" w:line="259" w:lineRule="auto"/>
        <w:ind w:left="348"/>
        <w:jc w:val="center"/>
        <w:rPr>
          <w:rFonts w:eastAsia="Calibri"/>
          <w:b/>
          <w:bCs/>
          <w:lang w:eastAsia="en-US"/>
        </w:rPr>
      </w:pPr>
      <w:r w:rsidRPr="00BF39F9">
        <w:rPr>
          <w:rFonts w:eastAsia="Calibri"/>
          <w:b/>
          <w:bCs/>
          <w:lang w:eastAsia="en-US"/>
        </w:rPr>
        <w:t>(v Kč měsíčně)</w:t>
      </w:r>
    </w:p>
    <w:p w:rsidR="00DB0BE3" w:rsidRPr="00BF39F9" w:rsidRDefault="00DB0BE3" w:rsidP="00DB0BE3">
      <w:pPr>
        <w:spacing w:after="160" w:line="259" w:lineRule="auto"/>
        <w:ind w:left="348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5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102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32"/>
      </w:tblGrid>
      <w:tr w:rsidR="00DB0BE3" w:rsidRPr="00BF39F9" w:rsidTr="00DB6F54">
        <w:trPr>
          <w:cantSplit/>
          <w:trHeight w:val="488"/>
          <w:jc w:val="center"/>
        </w:trPr>
        <w:tc>
          <w:tcPr>
            <w:tcW w:w="301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Platový stupeň</w:t>
            </w:r>
          </w:p>
        </w:tc>
        <w:tc>
          <w:tcPr>
            <w:tcW w:w="524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Počet let započitatelné praxe</w:t>
            </w:r>
          </w:p>
        </w:tc>
        <w:tc>
          <w:tcPr>
            <w:tcW w:w="4174" w:type="pct"/>
            <w:gridSpan w:val="14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Platová třída</w:t>
            </w:r>
          </w:p>
        </w:tc>
      </w:tr>
      <w:tr w:rsidR="00DB0BE3" w:rsidRPr="00BF39F9" w:rsidTr="00DB6F54">
        <w:trPr>
          <w:cantSplit/>
          <w:trHeight w:val="487"/>
          <w:jc w:val="center"/>
        </w:trPr>
        <w:tc>
          <w:tcPr>
            <w:tcW w:w="301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24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98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01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 roku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13 420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14 430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15 510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16 710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17 970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19 360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20 890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22 540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24 300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26 290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28 340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30 600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33 090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35 780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13 900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14 910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16 060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17 310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18 600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20 050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21 620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23 330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25 150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27 210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29 350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31 720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34 270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37 080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4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14 370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15 430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16 600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17 900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19 250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20 740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22 400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24 160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26 070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28 210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30 430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32 870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35 520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38 430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6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14 840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15 970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17 160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18 520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19 930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21 480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23 190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25 010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27 000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29 200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31 490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34 030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36 790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39 810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9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15 340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16 520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17 770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19 150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20 630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22 250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24 020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25 900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27 970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30 250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32 630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35 260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38 130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41 260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12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15 850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17 080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18 370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19 830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21 340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23 020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24 870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26 800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28 950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31 340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33 810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36 530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39 490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42 750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15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16 430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17 670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19 030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20 510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22 090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23 810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25 770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27 780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29 990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32 450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35 030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37 850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40 970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44 300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19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16 990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18 280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19 670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21 250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22 860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24 650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26 680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28 780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31 070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33 640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36 290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39 230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42 420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45 940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23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17 550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18 910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20 370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21 980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23 690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25 540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27 610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29 790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32 180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34 840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37 610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40 630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43 970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47 620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27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18 190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19 590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21 090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22 780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24 520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26 430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28 620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30 870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33 350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36 100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38 980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42 130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45 590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49 360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do 32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18 800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20 260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21 820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23 590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25 390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27 390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29 660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31 990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34 560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37 370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40 390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43 640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47 260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51 150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301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24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39F9">
              <w:rPr>
                <w:rFonts w:eastAsia="Calibri"/>
                <w:sz w:val="14"/>
                <w:szCs w:val="14"/>
                <w:lang w:eastAsia="en-US"/>
              </w:rPr>
              <w:t>nad 32 let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19 460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20 990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22 570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24 420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26 300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28 360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30 730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33 130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35 820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38 750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41 850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45 250</w:t>
            </w:r>
          </w:p>
        </w:tc>
        <w:tc>
          <w:tcPr>
            <w:tcW w:w="298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48 980</w:t>
            </w:r>
          </w:p>
        </w:tc>
        <w:tc>
          <w:tcPr>
            <w:tcW w:w="301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4"/>
                <w:szCs w:val="14"/>
              </w:rPr>
            </w:pPr>
            <w:r w:rsidRPr="00DB6F54">
              <w:rPr>
                <w:color w:val="000000"/>
                <w:sz w:val="14"/>
                <w:szCs w:val="14"/>
              </w:rPr>
              <w:t>53 010</w:t>
            </w:r>
          </w:p>
        </w:tc>
      </w:tr>
    </w:tbl>
    <w:p w:rsidR="00DB0BE3" w:rsidRPr="00BF39F9" w:rsidRDefault="00DB0BE3" w:rsidP="00DB0BE3">
      <w:pPr>
        <w:spacing w:after="160" w:line="259" w:lineRule="auto"/>
        <w:ind w:firstLine="425"/>
        <w:jc w:val="both"/>
        <w:outlineLvl w:val="5"/>
        <w:rPr>
          <w:rFonts w:ascii="Calibri" w:eastAsia="Calibri" w:hAnsi="Calibri"/>
          <w:sz w:val="22"/>
          <w:szCs w:val="22"/>
          <w:lang w:eastAsia="en-US"/>
        </w:rPr>
        <w:sectPr w:rsidR="00DB0BE3" w:rsidRPr="00BF39F9" w:rsidSect="009B1E02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DB0BE3" w:rsidRPr="00BF39F9" w:rsidRDefault="00DB0BE3" w:rsidP="00DB0BE3">
      <w:pPr>
        <w:spacing w:after="160" w:line="259" w:lineRule="auto"/>
        <w:ind w:left="348"/>
        <w:jc w:val="right"/>
        <w:rPr>
          <w:rFonts w:eastAsia="Calibri"/>
          <w:szCs w:val="22"/>
          <w:lang w:eastAsia="en-US"/>
        </w:rPr>
      </w:pPr>
      <w:r w:rsidRPr="00BF39F9">
        <w:rPr>
          <w:rFonts w:eastAsia="Calibri"/>
          <w:szCs w:val="22"/>
          <w:lang w:eastAsia="en-US"/>
        </w:rPr>
        <w:lastRenderedPageBreak/>
        <w:t>Příloha č. 3 k nařízení vlády č. 341/2017 Sb.</w:t>
      </w:r>
    </w:p>
    <w:p w:rsidR="00DB0BE3" w:rsidRPr="00BF39F9" w:rsidRDefault="00DB0BE3" w:rsidP="00DB0BE3">
      <w:pPr>
        <w:spacing w:line="259" w:lineRule="auto"/>
        <w:ind w:left="346"/>
        <w:jc w:val="center"/>
        <w:rPr>
          <w:rFonts w:eastAsia="Calibri"/>
          <w:b/>
          <w:lang w:val="x-none" w:eastAsia="x-none"/>
        </w:rPr>
      </w:pPr>
      <w:r w:rsidRPr="00BF39F9">
        <w:rPr>
          <w:rFonts w:eastAsia="Calibri"/>
          <w:b/>
          <w:lang w:val="x-none" w:eastAsia="x-none"/>
        </w:rPr>
        <w:t>Stupnice platových tarifů podle platových tříd a platových stupňů pro zaměstnance uvedené v § 5 odst. 3</w:t>
      </w:r>
    </w:p>
    <w:p w:rsidR="00DB0BE3" w:rsidRPr="00BF39F9" w:rsidRDefault="00DB0BE3" w:rsidP="00DB0BE3">
      <w:pPr>
        <w:spacing w:after="160" w:line="259" w:lineRule="auto"/>
        <w:ind w:left="348"/>
        <w:jc w:val="center"/>
        <w:rPr>
          <w:rFonts w:eastAsia="Calibri"/>
          <w:b/>
          <w:bCs/>
          <w:szCs w:val="22"/>
          <w:lang w:eastAsia="en-US"/>
        </w:rPr>
      </w:pPr>
      <w:r w:rsidRPr="00BF39F9">
        <w:rPr>
          <w:rFonts w:eastAsia="Calibri"/>
          <w:b/>
          <w:bCs/>
          <w:szCs w:val="22"/>
          <w:lang w:eastAsia="en-US"/>
        </w:rPr>
        <w:t>(v Kč měsíčně)</w:t>
      </w:r>
    </w:p>
    <w:p w:rsidR="00DB0BE3" w:rsidRPr="00BF39F9" w:rsidRDefault="00DB0BE3" w:rsidP="00DB0BE3">
      <w:pPr>
        <w:spacing w:after="160" w:line="259" w:lineRule="auto"/>
        <w:ind w:left="348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3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68"/>
        <w:gridCol w:w="907"/>
        <w:gridCol w:w="908"/>
        <w:gridCol w:w="908"/>
        <w:gridCol w:w="908"/>
        <w:gridCol w:w="908"/>
        <w:gridCol w:w="919"/>
      </w:tblGrid>
      <w:tr w:rsidR="00DB0BE3" w:rsidRPr="00BF39F9" w:rsidTr="00DB6F54">
        <w:trPr>
          <w:cantSplit/>
          <w:trHeight w:val="488"/>
          <w:jc w:val="center"/>
        </w:trPr>
        <w:tc>
          <w:tcPr>
            <w:tcW w:w="476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Platový stupeň</w:t>
            </w:r>
          </w:p>
        </w:tc>
        <w:tc>
          <w:tcPr>
            <w:tcW w:w="682" w:type="pct"/>
            <w:vMerge w:val="restar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Počet let započitatelné praxe</w:t>
            </w:r>
          </w:p>
        </w:tc>
        <w:tc>
          <w:tcPr>
            <w:tcW w:w="3842" w:type="pct"/>
            <w:gridSpan w:val="6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Platová třída</w:t>
            </w:r>
          </w:p>
        </w:tc>
      </w:tr>
      <w:tr w:rsidR="00DB0BE3" w:rsidRPr="00BF39F9" w:rsidTr="00DB6F54">
        <w:trPr>
          <w:cantSplit/>
          <w:trHeight w:val="487"/>
          <w:jc w:val="center"/>
        </w:trPr>
        <w:tc>
          <w:tcPr>
            <w:tcW w:w="476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2" w:type="pct"/>
            <w:vMerge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9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9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39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39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45" w:type="pct"/>
            <w:vAlign w:val="center"/>
          </w:tcPr>
          <w:p w:rsidR="00DB0BE3" w:rsidRPr="00BF39F9" w:rsidRDefault="00DB0BE3" w:rsidP="00DB0BE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1 roku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33 420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35 480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39 900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42 510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45 060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47 840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2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34 330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36 490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41 000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43 630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46 300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49 180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4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35 350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37 560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42 140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44 810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47 590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50 570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6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36 330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43 310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46 030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48 900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52 020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9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37 370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39 760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44 540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47 300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50 290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53 490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12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38 460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40 930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45 810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48 600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51 710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55 020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15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39 610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42 160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47 130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50 010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53 190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56 640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19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40 770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43 440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48 500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51 400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54 750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58 320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23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41 960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44 740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49 910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52 880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56 350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60 030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27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43 230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46 100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51 400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54 410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58 000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61 820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do 32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44 530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47 530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52 940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56 000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59 720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63 690</w:t>
            </w:r>
          </w:p>
        </w:tc>
      </w:tr>
      <w:tr w:rsidR="00DB6F54" w:rsidRPr="00BF39F9" w:rsidTr="00DB6F54">
        <w:trPr>
          <w:trHeight w:val="856"/>
          <w:jc w:val="center"/>
        </w:trPr>
        <w:tc>
          <w:tcPr>
            <w:tcW w:w="476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82" w:type="pct"/>
            <w:vAlign w:val="center"/>
          </w:tcPr>
          <w:p w:rsidR="00DB6F54" w:rsidRPr="00BF39F9" w:rsidRDefault="00DB6F54" w:rsidP="00DB6F54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F39F9">
              <w:rPr>
                <w:rFonts w:eastAsia="Calibri"/>
                <w:sz w:val="16"/>
                <w:szCs w:val="16"/>
                <w:lang w:eastAsia="en-US"/>
              </w:rPr>
              <w:t>nad 32 let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45 900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48 990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54 520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57 650</w:t>
            </w:r>
          </w:p>
        </w:tc>
        <w:tc>
          <w:tcPr>
            <w:tcW w:w="639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61 490</w:t>
            </w:r>
          </w:p>
        </w:tc>
        <w:tc>
          <w:tcPr>
            <w:tcW w:w="645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65 630</w:t>
            </w:r>
          </w:p>
        </w:tc>
      </w:tr>
    </w:tbl>
    <w:p w:rsidR="00DB0BE3" w:rsidRPr="00BF39F9" w:rsidRDefault="00DB0BE3" w:rsidP="00DB0BE3">
      <w:pPr>
        <w:spacing w:after="160" w:line="259" w:lineRule="auto"/>
        <w:ind w:firstLine="425"/>
        <w:jc w:val="both"/>
        <w:outlineLvl w:val="5"/>
        <w:rPr>
          <w:rFonts w:ascii="Calibri" w:eastAsia="Calibri" w:hAnsi="Calibri"/>
          <w:sz w:val="22"/>
          <w:szCs w:val="22"/>
          <w:lang w:eastAsia="en-US"/>
        </w:rPr>
        <w:sectPr w:rsidR="00DB0BE3" w:rsidRPr="00BF39F9" w:rsidSect="00DB0BE3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DB0BE3" w:rsidRPr="00BF39F9" w:rsidRDefault="00DB0BE3" w:rsidP="00DB0BE3">
      <w:pPr>
        <w:spacing w:after="160" w:line="259" w:lineRule="auto"/>
        <w:ind w:left="348"/>
        <w:jc w:val="right"/>
        <w:rPr>
          <w:rFonts w:eastAsia="Calibri"/>
          <w:szCs w:val="22"/>
          <w:lang w:eastAsia="en-US"/>
        </w:rPr>
      </w:pPr>
      <w:r w:rsidRPr="00BF39F9">
        <w:rPr>
          <w:rFonts w:eastAsia="Calibri"/>
          <w:szCs w:val="22"/>
          <w:lang w:eastAsia="en-US"/>
        </w:rPr>
        <w:lastRenderedPageBreak/>
        <w:t>Příloha č. 4 k nařízení vlády č. 341/2017 Sb.</w:t>
      </w:r>
    </w:p>
    <w:p w:rsidR="00DB0BE3" w:rsidRPr="00BF39F9" w:rsidRDefault="00DB0BE3" w:rsidP="00DB0BE3">
      <w:pPr>
        <w:spacing w:line="259" w:lineRule="auto"/>
        <w:ind w:left="346"/>
        <w:jc w:val="center"/>
        <w:rPr>
          <w:rFonts w:eastAsia="Calibri"/>
          <w:b/>
          <w:lang w:val="x-none" w:eastAsia="x-none"/>
        </w:rPr>
      </w:pPr>
      <w:r w:rsidRPr="00BF39F9">
        <w:rPr>
          <w:rFonts w:eastAsia="Calibri"/>
          <w:b/>
          <w:lang w:val="x-none" w:eastAsia="x-none"/>
        </w:rPr>
        <w:t>Stupnice platových tarifů podle platových tříd a platových stupňů pro zaměstnance uvedené v § 5 odst. 4</w:t>
      </w:r>
    </w:p>
    <w:p w:rsidR="00DB0BE3" w:rsidRPr="00326443" w:rsidRDefault="00DB0BE3" w:rsidP="00DB0BE3">
      <w:pPr>
        <w:spacing w:after="160" w:line="259" w:lineRule="auto"/>
        <w:ind w:left="348"/>
        <w:jc w:val="center"/>
        <w:rPr>
          <w:rFonts w:eastAsia="Calibri"/>
          <w:b/>
          <w:bCs/>
          <w:szCs w:val="22"/>
          <w:lang w:eastAsia="en-US"/>
        </w:rPr>
      </w:pPr>
      <w:r w:rsidRPr="00326443">
        <w:rPr>
          <w:rFonts w:eastAsia="Calibri"/>
          <w:b/>
          <w:bCs/>
          <w:szCs w:val="22"/>
          <w:lang w:eastAsia="en-US"/>
        </w:rPr>
        <w:t>(v Kč měsíčně)</w:t>
      </w:r>
    </w:p>
    <w:p w:rsidR="00DB0BE3" w:rsidRPr="00326443" w:rsidRDefault="00DB0BE3" w:rsidP="00DB0BE3">
      <w:pPr>
        <w:spacing w:after="160" w:line="259" w:lineRule="auto"/>
        <w:ind w:left="348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098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55"/>
      </w:tblGrid>
      <w:tr w:rsidR="00C60FEE" w:rsidRPr="00326443" w:rsidTr="003F756F">
        <w:trPr>
          <w:cantSplit/>
          <w:trHeight w:val="488"/>
          <w:jc w:val="center"/>
        </w:trPr>
        <w:tc>
          <w:tcPr>
            <w:tcW w:w="352" w:type="pct"/>
            <w:vMerge w:val="restar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Platový stupeň</w:t>
            </w:r>
          </w:p>
        </w:tc>
        <w:tc>
          <w:tcPr>
            <w:tcW w:w="606" w:type="pct"/>
            <w:vMerge w:val="restar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Počet let započitatelné praxe</w:t>
            </w:r>
          </w:p>
        </w:tc>
        <w:tc>
          <w:tcPr>
            <w:tcW w:w="4041" w:type="pct"/>
            <w:gridSpan w:val="11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Platová třída</w:t>
            </w:r>
          </w:p>
        </w:tc>
      </w:tr>
      <w:tr w:rsidR="00C60FEE" w:rsidRPr="00326443" w:rsidTr="003F756F">
        <w:trPr>
          <w:cantSplit/>
          <w:trHeight w:val="487"/>
          <w:jc w:val="center"/>
        </w:trPr>
        <w:tc>
          <w:tcPr>
            <w:tcW w:w="352" w:type="pct"/>
            <w:vMerge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4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5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6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7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8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9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11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12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13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14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1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2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14 640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15 880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17 180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18 610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23 590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29 490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29 740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30 270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30 930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31 670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32 850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2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6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15 180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16 450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17 890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19 370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24 270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29 750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30 010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30 800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31 570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32 630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34 390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3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12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16 130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17 540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19 030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20 730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24 910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30 090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30 470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31 200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32 840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34 000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36 240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4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19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17 250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18 730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20 350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22 030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26 050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30 720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31 410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32 360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34 210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36 500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39 250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5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27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18 340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19 950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21 670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23 570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27 210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31 670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32 400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33 720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36 340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39 300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43 120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6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do 32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19 910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21 650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23 460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25 490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29 140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33 290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34 200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35 590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39 380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42 540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46 610</w:t>
            </w:r>
          </w:p>
        </w:tc>
      </w:tr>
      <w:tr w:rsidR="00C60FEE" w:rsidRPr="00326443" w:rsidTr="003F756F">
        <w:trPr>
          <w:trHeight w:val="856"/>
          <w:jc w:val="center"/>
        </w:trPr>
        <w:tc>
          <w:tcPr>
            <w:tcW w:w="352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7</w:t>
            </w:r>
          </w:p>
        </w:tc>
        <w:tc>
          <w:tcPr>
            <w:tcW w:w="606" w:type="pct"/>
            <w:vAlign w:val="center"/>
          </w:tcPr>
          <w:p w:rsidR="00C60FEE" w:rsidRPr="00326443" w:rsidRDefault="00C60FEE" w:rsidP="003F756F">
            <w:pPr>
              <w:jc w:val="center"/>
              <w:rPr>
                <w:sz w:val="16"/>
                <w:szCs w:val="16"/>
              </w:rPr>
            </w:pPr>
            <w:r w:rsidRPr="00326443">
              <w:rPr>
                <w:sz w:val="16"/>
                <w:szCs w:val="16"/>
              </w:rPr>
              <w:t>nad 32 let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20 470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22 220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24 110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26 210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29 970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34 050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34 930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36 550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40 320</w:t>
            </w:r>
          </w:p>
        </w:tc>
        <w:tc>
          <w:tcPr>
            <w:tcW w:w="368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43 600</w:t>
            </w:r>
          </w:p>
        </w:tc>
        <w:tc>
          <w:tcPr>
            <w:tcW w:w="362" w:type="pct"/>
            <w:vAlign w:val="center"/>
          </w:tcPr>
          <w:p w:rsidR="00C60FEE" w:rsidRPr="00326443" w:rsidRDefault="00C60FEE" w:rsidP="003F756F">
            <w:pPr>
              <w:jc w:val="center"/>
              <w:rPr>
                <w:color w:val="000000"/>
                <w:sz w:val="16"/>
                <w:szCs w:val="16"/>
              </w:rPr>
            </w:pPr>
            <w:r w:rsidRPr="00326443">
              <w:rPr>
                <w:color w:val="000000"/>
                <w:sz w:val="16"/>
                <w:szCs w:val="16"/>
              </w:rPr>
              <w:t>47 720</w:t>
            </w:r>
          </w:p>
        </w:tc>
      </w:tr>
    </w:tbl>
    <w:p w:rsidR="00DB0BE3" w:rsidRPr="00326443" w:rsidRDefault="00DB0BE3" w:rsidP="00466C03">
      <w:pPr>
        <w:jc w:val="right"/>
        <w:outlineLvl w:val="5"/>
        <w:rPr>
          <w:rFonts w:ascii="Calibri" w:eastAsia="Calibri" w:hAnsi="Calibri"/>
          <w:lang w:eastAsia="en-US"/>
        </w:rPr>
      </w:pPr>
      <w:r w:rsidRPr="00326443">
        <w:t>“</w:t>
      </w:r>
      <w:r w:rsidRPr="00326443">
        <w:rPr>
          <w:rFonts w:eastAsia="Calibri"/>
          <w:lang w:eastAsia="en-US"/>
        </w:rPr>
        <w:t>.</w:t>
      </w:r>
    </w:p>
    <w:p w:rsidR="00466C03" w:rsidRPr="00326443" w:rsidRDefault="00466C03" w:rsidP="00466C03">
      <w:pPr>
        <w:jc w:val="both"/>
        <w:rPr>
          <w:color w:val="000000"/>
        </w:rPr>
      </w:pPr>
    </w:p>
    <w:p w:rsidR="00DA4B53" w:rsidRPr="00326443" w:rsidRDefault="003C55B9" w:rsidP="00466C03">
      <w:pPr>
        <w:jc w:val="both"/>
        <w:rPr>
          <w:color w:val="000000"/>
        </w:rPr>
      </w:pPr>
      <w:r w:rsidRPr="00326443">
        <w:rPr>
          <w:color w:val="000000"/>
        </w:rPr>
        <w:t xml:space="preserve">9. </w:t>
      </w:r>
      <w:r w:rsidRPr="00326443">
        <w:rPr>
          <w:bCs/>
        </w:rPr>
        <w:t>V příloze č. 5 se ve IV. skupině na konci textu bodu 2.3. doplňují slova „a v přímé pedagogické činnosti ve vazebních věznicích, věznicích a v ústavech zabezpečovací detence“.</w:t>
      </w:r>
    </w:p>
    <w:p w:rsidR="003C55B9" w:rsidRPr="00326443" w:rsidRDefault="003C55B9" w:rsidP="00DA4B53">
      <w:pPr>
        <w:jc w:val="both"/>
      </w:pPr>
    </w:p>
    <w:p w:rsidR="00DA4B53" w:rsidRPr="00A71B2A" w:rsidRDefault="003C55B9" w:rsidP="00DA4B53">
      <w:pPr>
        <w:jc w:val="both"/>
      </w:pPr>
      <w:r w:rsidRPr="00326443">
        <w:t>10</w:t>
      </w:r>
      <w:r w:rsidR="00DA4B53" w:rsidRPr="00326443">
        <w:t>. V příloze č. 5 v</w:t>
      </w:r>
      <w:r w:rsidR="00466C03" w:rsidRPr="00326443">
        <w:t>e</w:t>
      </w:r>
      <w:r w:rsidR="00DA4B53" w:rsidRPr="00326443">
        <w:t xml:space="preserve"> IV. skupině </w:t>
      </w:r>
      <w:r w:rsidR="00DA4B53" w:rsidRPr="00326443">
        <w:rPr>
          <w:bCs/>
        </w:rPr>
        <w:t>bod</w:t>
      </w:r>
      <w:r w:rsidR="00A71B2A" w:rsidRPr="00326443">
        <w:rPr>
          <w:bCs/>
        </w:rPr>
        <w:t xml:space="preserve"> 6.3</w:t>
      </w:r>
      <w:r w:rsidR="00E44755" w:rsidRPr="00326443">
        <w:rPr>
          <w:bCs/>
        </w:rPr>
        <w:t>.</w:t>
      </w:r>
      <w:r w:rsidR="00DA4B53" w:rsidRPr="00326443">
        <w:rPr>
          <w:bCs/>
        </w:rPr>
        <w:t xml:space="preserve"> zní</w:t>
      </w:r>
      <w:r w:rsidR="00A71B2A" w:rsidRPr="00326443">
        <w:rPr>
          <w:bCs/>
        </w:rPr>
        <w:t>:</w:t>
      </w:r>
    </w:p>
    <w:p w:rsidR="003703F9" w:rsidRPr="00A71B2A" w:rsidRDefault="003703F9" w:rsidP="00E647B5">
      <w:pPr>
        <w:jc w:val="center"/>
        <w:rPr>
          <w:rFonts w:eastAsiaTheme="minorEastAsia"/>
          <w:bCs/>
        </w:rPr>
      </w:pPr>
    </w:p>
    <w:p w:rsidR="00DA4B53" w:rsidRPr="00A71B2A" w:rsidRDefault="00A71B2A" w:rsidP="00DA4B53">
      <w:pPr>
        <w:spacing w:after="60"/>
        <w:jc w:val="both"/>
        <w:rPr>
          <w:bCs/>
        </w:rPr>
      </w:pPr>
      <w:r w:rsidRPr="00AB162B">
        <w:rPr>
          <w:bCs/>
        </w:rPr>
        <w:t xml:space="preserve">„6.3. </w:t>
      </w:r>
      <w:r w:rsidR="00DA4B53" w:rsidRPr="00AB162B">
        <w:rPr>
          <w:bCs/>
        </w:rPr>
        <w:t>s tělesným postižením</w:t>
      </w:r>
      <w:r w:rsidR="00326443" w:rsidRPr="00AB162B">
        <w:rPr>
          <w:bCs/>
        </w:rPr>
        <w:t>,</w:t>
      </w:r>
      <w:r w:rsidR="00DA4B53" w:rsidRPr="00AB162B">
        <w:rPr>
          <w:bCs/>
        </w:rPr>
        <w:t xml:space="preserve"> duševní poruchou nebo poruchou chování.“</w:t>
      </w:r>
      <w:r w:rsidRPr="00AB162B">
        <w:rPr>
          <w:bCs/>
        </w:rPr>
        <w:t>.</w:t>
      </w:r>
    </w:p>
    <w:p w:rsidR="00DA4B53" w:rsidRDefault="00DA4B53" w:rsidP="00E647B5">
      <w:pPr>
        <w:jc w:val="center"/>
        <w:rPr>
          <w:rFonts w:eastAsiaTheme="minorEastAsia"/>
          <w:bCs/>
        </w:rPr>
      </w:pPr>
    </w:p>
    <w:p w:rsidR="00DA4B53" w:rsidRDefault="00DA4B53" w:rsidP="00E647B5">
      <w:pPr>
        <w:jc w:val="center"/>
        <w:rPr>
          <w:rFonts w:eastAsiaTheme="minorEastAsia"/>
          <w:bCs/>
        </w:rPr>
      </w:pPr>
    </w:p>
    <w:p w:rsidR="00E647B5" w:rsidRPr="004A665F" w:rsidRDefault="00E647B5" w:rsidP="00E647B5">
      <w:pPr>
        <w:jc w:val="center"/>
        <w:rPr>
          <w:rFonts w:eastAsiaTheme="minorEastAsia"/>
          <w:bCs/>
        </w:rPr>
      </w:pPr>
      <w:r w:rsidRPr="004A665F">
        <w:rPr>
          <w:rFonts w:eastAsiaTheme="minorEastAsia"/>
          <w:bCs/>
        </w:rPr>
        <w:t>ČÁST DRUHÁ</w:t>
      </w:r>
    </w:p>
    <w:p w:rsidR="00E647B5" w:rsidRPr="004A665F" w:rsidRDefault="00E647B5" w:rsidP="00E647B5">
      <w:pPr>
        <w:jc w:val="center"/>
        <w:rPr>
          <w:rFonts w:eastAsiaTheme="minorEastAsia"/>
          <w:b/>
          <w:bCs/>
        </w:rPr>
      </w:pPr>
    </w:p>
    <w:p w:rsidR="00E647B5" w:rsidRDefault="00E647B5" w:rsidP="00E647B5">
      <w:pPr>
        <w:jc w:val="center"/>
        <w:rPr>
          <w:rFonts w:eastAsiaTheme="minorEastAsia"/>
          <w:b/>
          <w:bCs/>
        </w:rPr>
      </w:pPr>
      <w:r w:rsidRPr="004A665F">
        <w:rPr>
          <w:rFonts w:eastAsiaTheme="minorEastAsia"/>
          <w:b/>
          <w:bCs/>
        </w:rPr>
        <w:t>Změna nařízení vlády</w:t>
      </w:r>
      <w:r w:rsidRPr="004A665F">
        <w:rPr>
          <w:b/>
        </w:rPr>
        <w:t xml:space="preserve"> o platových poměrech státních zaměstnanců</w:t>
      </w:r>
      <w:r w:rsidRPr="004A665F">
        <w:rPr>
          <w:rFonts w:eastAsiaTheme="minorEastAsia"/>
          <w:b/>
          <w:bCs/>
        </w:rPr>
        <w:t xml:space="preserve"> </w:t>
      </w:r>
    </w:p>
    <w:p w:rsidR="00A71DC4" w:rsidRPr="004A665F" w:rsidRDefault="00A71DC4" w:rsidP="00E647B5">
      <w:pPr>
        <w:jc w:val="center"/>
        <w:rPr>
          <w:rFonts w:eastAsiaTheme="minorEastAsia"/>
          <w:b/>
          <w:bCs/>
        </w:rPr>
      </w:pPr>
    </w:p>
    <w:p w:rsidR="00E647B5" w:rsidRDefault="00E647B5" w:rsidP="00E647B5">
      <w:pPr>
        <w:jc w:val="center"/>
        <w:rPr>
          <w:rFonts w:eastAsiaTheme="minorEastAsia"/>
          <w:bCs/>
        </w:rPr>
      </w:pPr>
      <w:r w:rsidRPr="004A665F">
        <w:rPr>
          <w:rFonts w:eastAsiaTheme="minorEastAsia"/>
          <w:bCs/>
        </w:rPr>
        <w:t>Čl. II</w:t>
      </w:r>
    </w:p>
    <w:p w:rsidR="00DB0BE3" w:rsidRDefault="00DB0BE3" w:rsidP="00E647B5">
      <w:pPr>
        <w:jc w:val="center"/>
        <w:rPr>
          <w:rFonts w:eastAsiaTheme="minorEastAsia"/>
          <w:bCs/>
        </w:rPr>
      </w:pPr>
    </w:p>
    <w:p w:rsidR="003F4B34" w:rsidRDefault="003F4B34" w:rsidP="003F4B34">
      <w:pPr>
        <w:spacing w:before="120"/>
        <w:ind w:firstLine="426"/>
        <w:jc w:val="both"/>
        <w:rPr>
          <w:color w:val="000000"/>
        </w:rPr>
      </w:pPr>
      <w:r>
        <w:rPr>
          <w:szCs w:val="20"/>
          <w:lang w:eastAsia="en-US"/>
        </w:rPr>
        <w:lastRenderedPageBreak/>
        <w:t>N</w:t>
      </w:r>
      <w:r w:rsidRPr="00550801">
        <w:rPr>
          <w:szCs w:val="20"/>
          <w:lang w:eastAsia="en-US"/>
        </w:rPr>
        <w:t xml:space="preserve">ařízení vlády </w:t>
      </w:r>
      <w:r w:rsidRPr="003703F9">
        <w:t>č. 304/2014 Sb., o platových poměrech státních zaměstnanců, ve znění nařízení</w:t>
      </w:r>
      <w:r w:rsidRPr="006B6946">
        <w:t xml:space="preserve"> vlády č. 279/2015 Sb., nařízení vlády č. 327/2016 Sb.</w:t>
      </w:r>
      <w:r>
        <w:t>,</w:t>
      </w:r>
      <w:r w:rsidRPr="003F4B34">
        <w:t xml:space="preserve"> </w:t>
      </w:r>
      <w:r>
        <w:t>nařízení vlády č.</w:t>
      </w:r>
      <w:r w:rsidR="00EA1F0D">
        <w:t> </w:t>
      </w:r>
      <w:r>
        <w:t>115/2017 Sb., nařízení vlády č. 342/2017 Sb.,</w:t>
      </w:r>
      <w:r w:rsidRPr="00181123">
        <w:t xml:space="preserve"> </w:t>
      </w:r>
      <w:r>
        <w:t>nařízení vlády č. 263/2018 Sb., nařízení vlády č. 36/2019 Sb. a nařízení vlády č. 158/2019 Sb.,</w:t>
      </w:r>
      <w:r>
        <w:rPr>
          <w:color w:val="000000"/>
        </w:rPr>
        <w:t xml:space="preserve"> </w:t>
      </w:r>
      <w:r w:rsidRPr="00524648">
        <w:rPr>
          <w:color w:val="000000"/>
        </w:rPr>
        <w:t>se mění takto:</w:t>
      </w:r>
    </w:p>
    <w:p w:rsidR="003F4B34" w:rsidRDefault="003F4B34" w:rsidP="003703F9">
      <w:pPr>
        <w:pStyle w:val="Zkladntext"/>
        <w:spacing w:line="276" w:lineRule="auto"/>
        <w:ind w:firstLine="284"/>
        <w:jc w:val="both"/>
      </w:pPr>
    </w:p>
    <w:p w:rsidR="003703F9" w:rsidRDefault="003703F9" w:rsidP="003703F9">
      <w:pPr>
        <w:pStyle w:val="Zkladntext2"/>
        <w:jc w:val="both"/>
        <w:rPr>
          <w:b w:val="0"/>
        </w:rPr>
      </w:pPr>
    </w:p>
    <w:p w:rsidR="00BB4DA9" w:rsidRDefault="00BB4DA9" w:rsidP="006D70CA">
      <w:pPr>
        <w:pStyle w:val="Odstavecseseznamem"/>
        <w:numPr>
          <w:ilvl w:val="0"/>
          <w:numId w:val="6"/>
        </w:numPr>
      </w:pPr>
      <w:r w:rsidRPr="009B3D0F">
        <w:t xml:space="preserve">V § 3 odst. 4 se </w:t>
      </w:r>
      <w:r w:rsidR="007E0586">
        <w:t>číslo</w:t>
      </w:r>
      <w:r w:rsidRPr="009B3D0F">
        <w:t xml:space="preserve"> „7“ nahrazuj</w:t>
      </w:r>
      <w:r w:rsidR="007E0586">
        <w:t>e</w:t>
      </w:r>
      <w:r>
        <w:t xml:space="preserve"> </w:t>
      </w:r>
      <w:r w:rsidR="007E0586">
        <w:t>číslem</w:t>
      </w:r>
      <w:r>
        <w:t xml:space="preserve"> „9“.</w:t>
      </w:r>
    </w:p>
    <w:p w:rsidR="00BB4DA9" w:rsidRDefault="00BB4DA9" w:rsidP="00BB4DA9">
      <w:pPr>
        <w:pStyle w:val="Odstavecseseznamem"/>
        <w:ind w:left="360"/>
      </w:pPr>
    </w:p>
    <w:p w:rsidR="003703F9" w:rsidRDefault="006D70CA" w:rsidP="006D70CA">
      <w:pPr>
        <w:pStyle w:val="Odstavecseseznamem"/>
        <w:numPr>
          <w:ilvl w:val="0"/>
          <w:numId w:val="6"/>
        </w:numPr>
      </w:pPr>
      <w:r>
        <w:t>V § 3 se za odstavec 5 vklád</w:t>
      </w:r>
      <w:r w:rsidR="00551F21">
        <w:t>ají</w:t>
      </w:r>
      <w:r>
        <w:t xml:space="preserve"> nov</w:t>
      </w:r>
      <w:r w:rsidR="00551F21">
        <w:t>é</w:t>
      </w:r>
      <w:r>
        <w:t xml:space="preserve"> odstav</w:t>
      </w:r>
      <w:r w:rsidR="00551F21">
        <w:t>ce</w:t>
      </w:r>
      <w:r>
        <w:t xml:space="preserve"> 6</w:t>
      </w:r>
      <w:r w:rsidR="00551F21">
        <w:t xml:space="preserve"> a 7</w:t>
      </w:r>
      <w:r>
        <w:t>, kter</w:t>
      </w:r>
      <w:r w:rsidR="00551F21">
        <w:t>é</w:t>
      </w:r>
      <w:r>
        <w:t xml:space="preserve"> zn</w:t>
      </w:r>
      <w:r w:rsidR="00551F21">
        <w:t>ějí</w:t>
      </w:r>
      <w:r>
        <w:t>:</w:t>
      </w:r>
    </w:p>
    <w:p w:rsidR="003913F9" w:rsidRDefault="003913F9" w:rsidP="003913F9"/>
    <w:p w:rsidR="00722BC2" w:rsidRDefault="00335EAE" w:rsidP="004E04C6">
      <w:pPr>
        <w:ind w:firstLine="708"/>
        <w:jc w:val="both"/>
      </w:pPr>
      <w:r w:rsidRPr="00335EAE">
        <w:rPr>
          <w:szCs w:val="23"/>
        </w:rPr>
        <w:t>„</w:t>
      </w:r>
      <w:r w:rsidR="001920EB" w:rsidRPr="00335EAE">
        <w:rPr>
          <w:szCs w:val="23"/>
        </w:rPr>
        <w:t xml:space="preserve">(6) Z dob započtených podle odstavců 2 a 3 se odečte státnímu zaměstnanci, který byl na základě ustanovení § 201 odst. 3 zákona o </w:t>
      </w:r>
      <w:r w:rsidR="001920EB" w:rsidRPr="00092E84">
        <w:t xml:space="preserve">státní </w:t>
      </w:r>
      <w:r w:rsidR="001920EB" w:rsidRPr="00286C06">
        <w:t xml:space="preserve">službě převeden nebo </w:t>
      </w:r>
      <w:r w:rsidR="00092E84" w:rsidRPr="00286C06">
        <w:t>zařazen</w:t>
      </w:r>
      <w:r w:rsidR="001920EB" w:rsidRPr="00286C06">
        <w:t xml:space="preserve"> na jiné služební místo</w:t>
      </w:r>
      <w:r w:rsidR="00092E84" w:rsidRPr="00286C06">
        <w:t xml:space="preserve"> nebo jmenován na jiné služební místo představeného</w:t>
      </w:r>
    </w:p>
    <w:p w:rsidR="001F1416" w:rsidRDefault="001F1416" w:rsidP="004E04C6">
      <w:pPr>
        <w:ind w:firstLine="708"/>
        <w:jc w:val="both"/>
        <w:rPr>
          <w:szCs w:val="23"/>
        </w:rPr>
      </w:pPr>
    </w:p>
    <w:p w:rsidR="0088299F" w:rsidRPr="00747467" w:rsidRDefault="00286C06" w:rsidP="002918B4">
      <w:pPr>
        <w:ind w:left="568" w:hanging="284"/>
        <w:jc w:val="both"/>
        <w:rPr>
          <w:szCs w:val="23"/>
        </w:rPr>
      </w:pPr>
      <w:r>
        <w:rPr>
          <w:szCs w:val="23"/>
        </w:rPr>
        <w:t xml:space="preserve">a) </w:t>
      </w:r>
      <w:r w:rsidR="00747467">
        <w:rPr>
          <w:szCs w:val="23"/>
        </w:rPr>
        <w:t>v</w:t>
      </w:r>
      <w:r w:rsidR="0088299F">
        <w:rPr>
          <w:szCs w:val="23"/>
        </w:rPr>
        <w:t xml:space="preserve"> 6. až </w:t>
      </w:r>
      <w:r w:rsidR="00747467">
        <w:rPr>
          <w:szCs w:val="23"/>
        </w:rPr>
        <w:t xml:space="preserve">9. platové třídě, pokud dosáhl jen </w:t>
      </w:r>
      <w:r w:rsidR="0088299F">
        <w:rPr>
          <w:szCs w:val="23"/>
        </w:rPr>
        <w:t xml:space="preserve">středního vzdělání s výučním </w:t>
      </w:r>
      <w:r w:rsidR="0088299F" w:rsidRPr="00EE16CE">
        <w:rPr>
          <w:szCs w:val="23"/>
        </w:rPr>
        <w:t>listem, doba 1</w:t>
      </w:r>
      <w:r w:rsidR="0088299F">
        <w:rPr>
          <w:szCs w:val="23"/>
        </w:rPr>
        <w:t xml:space="preserve"> roku, nebo jen středního vzdělání dob</w:t>
      </w:r>
      <w:r w:rsidR="00EE16CE">
        <w:rPr>
          <w:szCs w:val="23"/>
        </w:rPr>
        <w:t>a</w:t>
      </w:r>
      <w:r w:rsidR="0088299F">
        <w:rPr>
          <w:szCs w:val="23"/>
        </w:rPr>
        <w:t xml:space="preserve"> 2 let</w:t>
      </w:r>
      <w:r w:rsidR="002E371E">
        <w:rPr>
          <w:szCs w:val="23"/>
        </w:rPr>
        <w:t>, nebo jen základního vzdělání anebo</w:t>
      </w:r>
      <w:r w:rsidR="0088299F">
        <w:rPr>
          <w:szCs w:val="23"/>
        </w:rPr>
        <w:t xml:space="preserve"> základů vzdělání, doba 4</w:t>
      </w:r>
      <w:r w:rsidR="00190EA9">
        <w:rPr>
          <w:szCs w:val="23"/>
        </w:rPr>
        <w:t xml:space="preserve"> let,</w:t>
      </w:r>
    </w:p>
    <w:p w:rsidR="00747467" w:rsidRPr="00335EAE" w:rsidRDefault="00747467" w:rsidP="00286C06">
      <w:pPr>
        <w:ind w:left="567" w:hanging="283"/>
        <w:jc w:val="both"/>
        <w:rPr>
          <w:szCs w:val="23"/>
        </w:rPr>
      </w:pPr>
    </w:p>
    <w:p w:rsidR="003B72A2" w:rsidRDefault="00286C06" w:rsidP="00286C06">
      <w:pPr>
        <w:autoSpaceDE w:val="0"/>
        <w:autoSpaceDN w:val="0"/>
        <w:adjustRightInd w:val="0"/>
        <w:ind w:left="567" w:hanging="283"/>
        <w:jc w:val="both"/>
        <w:rPr>
          <w:strike/>
          <w:szCs w:val="23"/>
        </w:rPr>
      </w:pPr>
      <w:r>
        <w:rPr>
          <w:szCs w:val="23"/>
        </w:rPr>
        <w:t>b</w:t>
      </w:r>
      <w:r w:rsidR="001920EB" w:rsidRPr="00335EAE">
        <w:rPr>
          <w:szCs w:val="23"/>
        </w:rPr>
        <w:t>) v</w:t>
      </w:r>
      <w:r w:rsidR="00551F21">
        <w:rPr>
          <w:szCs w:val="23"/>
        </w:rPr>
        <w:t> 10.</w:t>
      </w:r>
      <w:r w:rsidR="001920EB" w:rsidRPr="00335EAE">
        <w:rPr>
          <w:szCs w:val="23"/>
        </w:rPr>
        <w:t xml:space="preserve"> platové třídě, </w:t>
      </w:r>
      <w:r w:rsidR="000132F7" w:rsidRPr="00335EAE">
        <w:rPr>
          <w:szCs w:val="23"/>
        </w:rPr>
        <w:t>pokud</w:t>
      </w:r>
      <w:r w:rsidR="001920EB" w:rsidRPr="00335EAE">
        <w:rPr>
          <w:szCs w:val="23"/>
        </w:rPr>
        <w:t xml:space="preserve"> dosáhl jen středního vzdělání s maturitní zkouškou, doba 2 </w:t>
      </w:r>
      <w:r w:rsidR="00551F21">
        <w:rPr>
          <w:szCs w:val="23"/>
        </w:rPr>
        <w:t>let</w:t>
      </w:r>
      <w:r w:rsidR="001920EB" w:rsidRPr="00335EAE">
        <w:rPr>
          <w:szCs w:val="23"/>
        </w:rPr>
        <w:t>,</w:t>
      </w:r>
      <w:r w:rsidR="00EF7893">
        <w:rPr>
          <w:szCs w:val="23"/>
        </w:rPr>
        <w:t xml:space="preserve"> </w:t>
      </w:r>
      <w:r w:rsidR="003B72A2">
        <w:rPr>
          <w:szCs w:val="23"/>
        </w:rPr>
        <w:t xml:space="preserve">nebo jen středního vzdělání s výučním listem, doba </w:t>
      </w:r>
      <w:r w:rsidR="00EF7893">
        <w:rPr>
          <w:szCs w:val="23"/>
        </w:rPr>
        <w:t>3</w:t>
      </w:r>
      <w:r w:rsidR="003B72A2">
        <w:rPr>
          <w:szCs w:val="23"/>
        </w:rPr>
        <w:t xml:space="preserve"> let, nebo jen </w:t>
      </w:r>
      <w:r w:rsidR="00EF7893">
        <w:rPr>
          <w:szCs w:val="23"/>
        </w:rPr>
        <w:t>středního vzdělání dobu 4</w:t>
      </w:r>
      <w:r w:rsidR="003B72A2">
        <w:rPr>
          <w:szCs w:val="23"/>
        </w:rPr>
        <w:t xml:space="preserve"> let</w:t>
      </w:r>
      <w:r w:rsidR="002E371E">
        <w:rPr>
          <w:szCs w:val="23"/>
        </w:rPr>
        <w:t>, nebo jen základního vzdělání anebo</w:t>
      </w:r>
      <w:r w:rsidR="003B72A2">
        <w:rPr>
          <w:szCs w:val="23"/>
        </w:rPr>
        <w:t xml:space="preserve"> základů vzdělání,</w:t>
      </w:r>
      <w:r w:rsidR="00EF7893">
        <w:rPr>
          <w:szCs w:val="23"/>
        </w:rPr>
        <w:t xml:space="preserve"> doba 6</w:t>
      </w:r>
      <w:r w:rsidR="00190EA9">
        <w:rPr>
          <w:szCs w:val="23"/>
        </w:rPr>
        <w:t xml:space="preserve"> let,</w:t>
      </w:r>
    </w:p>
    <w:p w:rsidR="003B72A2" w:rsidRPr="00335EAE" w:rsidRDefault="003B72A2" w:rsidP="00286C06">
      <w:pPr>
        <w:autoSpaceDE w:val="0"/>
        <w:autoSpaceDN w:val="0"/>
        <w:adjustRightInd w:val="0"/>
        <w:ind w:left="567" w:hanging="283"/>
        <w:jc w:val="both"/>
        <w:rPr>
          <w:strike/>
          <w:szCs w:val="23"/>
        </w:rPr>
      </w:pPr>
    </w:p>
    <w:p w:rsidR="003B72A2" w:rsidRDefault="00286C06" w:rsidP="00286C06">
      <w:pPr>
        <w:autoSpaceDE w:val="0"/>
        <w:autoSpaceDN w:val="0"/>
        <w:adjustRightInd w:val="0"/>
        <w:ind w:left="567" w:hanging="283"/>
        <w:jc w:val="both"/>
        <w:rPr>
          <w:szCs w:val="23"/>
        </w:rPr>
      </w:pPr>
      <w:r>
        <w:rPr>
          <w:szCs w:val="23"/>
        </w:rPr>
        <w:t>c</w:t>
      </w:r>
      <w:r w:rsidR="001920EB" w:rsidRPr="00335EAE">
        <w:rPr>
          <w:szCs w:val="23"/>
        </w:rPr>
        <w:t>) v</w:t>
      </w:r>
      <w:r w:rsidR="00551F21">
        <w:rPr>
          <w:szCs w:val="23"/>
        </w:rPr>
        <w:t> 11.</w:t>
      </w:r>
      <w:r w:rsidR="001920EB" w:rsidRPr="00335EAE">
        <w:rPr>
          <w:szCs w:val="23"/>
        </w:rPr>
        <w:t xml:space="preserve"> </w:t>
      </w:r>
      <w:r w:rsidR="00551F21">
        <w:rPr>
          <w:szCs w:val="23"/>
        </w:rPr>
        <w:t>nebo</w:t>
      </w:r>
      <w:r w:rsidR="001920EB" w:rsidRPr="00335EAE">
        <w:rPr>
          <w:szCs w:val="23"/>
        </w:rPr>
        <w:t xml:space="preserve"> </w:t>
      </w:r>
      <w:r w:rsidR="00551F21">
        <w:rPr>
          <w:szCs w:val="23"/>
        </w:rPr>
        <w:t>12.</w:t>
      </w:r>
      <w:r w:rsidR="001920EB" w:rsidRPr="00335EAE">
        <w:rPr>
          <w:szCs w:val="23"/>
        </w:rPr>
        <w:t xml:space="preserve"> platové třídě, </w:t>
      </w:r>
      <w:r w:rsidR="000132F7" w:rsidRPr="00335EAE">
        <w:rPr>
          <w:szCs w:val="23"/>
        </w:rPr>
        <w:t>pokud</w:t>
      </w:r>
      <w:r w:rsidR="001920EB" w:rsidRPr="00335EAE">
        <w:rPr>
          <w:szCs w:val="23"/>
        </w:rPr>
        <w:t xml:space="preserve"> dosáhl jen vyššího odborného vzdělání, doba 1 roku, nebo jen středního vzdělání s maturitní zkouškou, doba 3 </w:t>
      </w:r>
      <w:r w:rsidR="0085360D">
        <w:rPr>
          <w:szCs w:val="23"/>
        </w:rPr>
        <w:t>let</w:t>
      </w:r>
      <w:r w:rsidR="001920EB" w:rsidRPr="00335EAE">
        <w:rPr>
          <w:szCs w:val="23"/>
        </w:rPr>
        <w:t>,</w:t>
      </w:r>
      <w:r w:rsidR="003B72A2">
        <w:rPr>
          <w:szCs w:val="23"/>
        </w:rPr>
        <w:t xml:space="preserve"> nebo jen středního vzdělání s výučním listem, doba 4 let, nebo jen středního vzdělání dobu 5 let</w:t>
      </w:r>
      <w:r w:rsidR="002E371E">
        <w:rPr>
          <w:szCs w:val="23"/>
        </w:rPr>
        <w:t>, nebo jen základního vzdělání anebo</w:t>
      </w:r>
      <w:r w:rsidR="00190EA9">
        <w:rPr>
          <w:szCs w:val="23"/>
        </w:rPr>
        <w:t xml:space="preserve"> základů vzdělání, doba 7 let,</w:t>
      </w:r>
    </w:p>
    <w:p w:rsidR="00722BC2" w:rsidRPr="00335EAE" w:rsidRDefault="00722BC2" w:rsidP="00722BC2">
      <w:pPr>
        <w:autoSpaceDE w:val="0"/>
        <w:autoSpaceDN w:val="0"/>
        <w:adjustRightInd w:val="0"/>
        <w:ind w:left="567" w:hanging="283"/>
        <w:jc w:val="both"/>
        <w:rPr>
          <w:szCs w:val="23"/>
        </w:rPr>
      </w:pPr>
    </w:p>
    <w:p w:rsidR="001920EB" w:rsidRPr="00335EAE" w:rsidRDefault="00286C06" w:rsidP="00722BC2">
      <w:pPr>
        <w:autoSpaceDE w:val="0"/>
        <w:autoSpaceDN w:val="0"/>
        <w:adjustRightInd w:val="0"/>
        <w:ind w:left="567" w:hanging="283"/>
        <w:jc w:val="both"/>
        <w:rPr>
          <w:szCs w:val="23"/>
        </w:rPr>
      </w:pPr>
      <w:r>
        <w:rPr>
          <w:szCs w:val="23"/>
        </w:rPr>
        <w:t>d</w:t>
      </w:r>
      <w:r w:rsidR="001920EB" w:rsidRPr="00335EAE">
        <w:rPr>
          <w:szCs w:val="23"/>
        </w:rPr>
        <w:t xml:space="preserve">) ve </w:t>
      </w:r>
      <w:r w:rsidR="0085360D">
        <w:rPr>
          <w:szCs w:val="23"/>
        </w:rPr>
        <w:t>13.</w:t>
      </w:r>
      <w:r w:rsidR="001920EB" w:rsidRPr="00335EAE">
        <w:rPr>
          <w:szCs w:val="23"/>
        </w:rPr>
        <w:t xml:space="preserve"> až </w:t>
      </w:r>
      <w:r w:rsidR="0085360D">
        <w:rPr>
          <w:szCs w:val="23"/>
        </w:rPr>
        <w:t>16.</w:t>
      </w:r>
      <w:r w:rsidR="001920EB" w:rsidRPr="00335EAE">
        <w:rPr>
          <w:szCs w:val="23"/>
        </w:rPr>
        <w:t xml:space="preserve"> platové třídě, </w:t>
      </w:r>
      <w:r w:rsidR="000132F7" w:rsidRPr="00335EAE">
        <w:rPr>
          <w:szCs w:val="23"/>
        </w:rPr>
        <w:t>pokud</w:t>
      </w:r>
      <w:r w:rsidR="001920EB" w:rsidRPr="00335EAE">
        <w:rPr>
          <w:szCs w:val="23"/>
        </w:rPr>
        <w:t xml:space="preserve"> dosáhl jen vysokoškolského vzdělání v bakalářském studijním programu, doba 2 </w:t>
      </w:r>
      <w:r w:rsidR="0085360D">
        <w:rPr>
          <w:szCs w:val="23"/>
        </w:rPr>
        <w:t>let</w:t>
      </w:r>
      <w:r w:rsidR="001920EB" w:rsidRPr="00335EAE">
        <w:rPr>
          <w:szCs w:val="23"/>
        </w:rPr>
        <w:t xml:space="preserve">, nebo jen vyššího odborného vzdělání, doba 3 </w:t>
      </w:r>
      <w:r w:rsidR="0085360D">
        <w:rPr>
          <w:szCs w:val="23"/>
        </w:rPr>
        <w:t>let</w:t>
      </w:r>
      <w:r w:rsidR="001920EB" w:rsidRPr="00335EAE">
        <w:rPr>
          <w:szCs w:val="23"/>
        </w:rPr>
        <w:t xml:space="preserve">, nebo jen středního vzdělání s maturitní zkouškou, doba 5 </w:t>
      </w:r>
      <w:r w:rsidR="0085360D">
        <w:rPr>
          <w:szCs w:val="23"/>
        </w:rPr>
        <w:t>let</w:t>
      </w:r>
      <w:r w:rsidR="00AA496D">
        <w:rPr>
          <w:szCs w:val="23"/>
        </w:rPr>
        <w:t>, nebo jen středního vzdělání s výučním listem, doba 6 let, nebo jen</w:t>
      </w:r>
      <w:r w:rsidR="003B72A2">
        <w:rPr>
          <w:szCs w:val="23"/>
        </w:rPr>
        <w:t xml:space="preserve"> středního vzdělání dob</w:t>
      </w:r>
      <w:r w:rsidR="00EE16CE">
        <w:rPr>
          <w:szCs w:val="23"/>
        </w:rPr>
        <w:t>a</w:t>
      </w:r>
      <w:r w:rsidR="003B72A2">
        <w:rPr>
          <w:szCs w:val="23"/>
        </w:rPr>
        <w:t xml:space="preserve"> 7 let, nebo jen základního vzdělání </w:t>
      </w:r>
      <w:r w:rsidR="002E371E">
        <w:rPr>
          <w:szCs w:val="23"/>
        </w:rPr>
        <w:t>anebo</w:t>
      </w:r>
      <w:r w:rsidR="003B72A2">
        <w:rPr>
          <w:szCs w:val="23"/>
        </w:rPr>
        <w:t xml:space="preserve"> základů vzdělání, doba 9 let.</w:t>
      </w:r>
    </w:p>
    <w:p w:rsidR="003913F9" w:rsidRPr="00335EAE" w:rsidRDefault="003913F9" w:rsidP="003913F9"/>
    <w:p w:rsidR="00662F22" w:rsidRDefault="001920EB" w:rsidP="001920EB">
      <w:pPr>
        <w:ind w:firstLine="426"/>
        <w:jc w:val="both"/>
      </w:pPr>
      <w:r w:rsidRPr="00335EAE">
        <w:rPr>
          <w:szCs w:val="23"/>
        </w:rPr>
        <w:t>(</w:t>
      </w:r>
      <w:r w:rsidR="00DC24E3">
        <w:rPr>
          <w:szCs w:val="23"/>
        </w:rPr>
        <w:t>7</w:t>
      </w:r>
      <w:r w:rsidRPr="00335EAE">
        <w:rPr>
          <w:szCs w:val="23"/>
        </w:rPr>
        <w:t xml:space="preserve">) Dosáhne-li státní zaměstnanec v </w:t>
      </w:r>
      <w:r w:rsidRPr="00092E84">
        <w:t>průběhu služebního poměru vyššího vzdělání, než podle kterého mu byla naposledy určena započitatelná praxe, přičte se mu doba odpovídající dosaženému vzdělání, která mu byla odečtena.</w:t>
      </w:r>
      <w:r w:rsidR="00335EAE" w:rsidRPr="00092E84">
        <w:t>“.</w:t>
      </w:r>
    </w:p>
    <w:p w:rsidR="00A71DC4" w:rsidRDefault="00A71DC4" w:rsidP="001920EB">
      <w:pPr>
        <w:ind w:firstLine="426"/>
        <w:jc w:val="both"/>
      </w:pPr>
    </w:p>
    <w:p w:rsidR="00DC24E3" w:rsidRPr="00335EAE" w:rsidRDefault="00DC24E3" w:rsidP="00DC24E3">
      <w:r>
        <w:t xml:space="preserve">Dosavadní odstavce 6 </w:t>
      </w:r>
      <w:r w:rsidR="00A408AE">
        <w:t>a</w:t>
      </w:r>
      <w:r w:rsidR="00481025">
        <w:t>ž 8</w:t>
      </w:r>
      <w:r w:rsidR="00D27F72">
        <w:t xml:space="preserve"> se označují jako odstavce 8 </w:t>
      </w:r>
      <w:r w:rsidR="00A408AE">
        <w:t>a</w:t>
      </w:r>
      <w:r w:rsidR="00481025">
        <w:t>ž</w:t>
      </w:r>
      <w:r w:rsidR="00A408AE">
        <w:t xml:space="preserve"> </w:t>
      </w:r>
      <w:r w:rsidR="00481025">
        <w:t>10</w:t>
      </w:r>
      <w:r>
        <w:t>.</w:t>
      </w:r>
    </w:p>
    <w:p w:rsidR="00DC24E3" w:rsidRPr="00335EAE" w:rsidRDefault="00DC24E3" w:rsidP="00DC24E3"/>
    <w:p w:rsidR="00DC24E3" w:rsidRDefault="00D27F72" w:rsidP="00EA1F0D">
      <w:pPr>
        <w:pStyle w:val="Odstavecseseznamem"/>
        <w:numPr>
          <w:ilvl w:val="0"/>
          <w:numId w:val="6"/>
        </w:numPr>
        <w:jc w:val="both"/>
      </w:pPr>
      <w:r>
        <w:t>V § 3 se odstavec 10</w:t>
      </w:r>
      <w:r w:rsidR="00DC24E3">
        <w:t xml:space="preserve"> zrušuje.</w:t>
      </w:r>
    </w:p>
    <w:p w:rsidR="00662F22" w:rsidRDefault="00662F22" w:rsidP="00AA4E75"/>
    <w:p w:rsidR="003F4B34" w:rsidRDefault="003F4B34" w:rsidP="00EA1F0D">
      <w:pPr>
        <w:pStyle w:val="Odstavecseseznamem"/>
        <w:numPr>
          <w:ilvl w:val="0"/>
          <w:numId w:val="6"/>
        </w:numPr>
      </w:pPr>
      <w:r>
        <w:t xml:space="preserve">Přílohy </w:t>
      </w:r>
      <w:r w:rsidR="00A408AE">
        <w:t xml:space="preserve">č. </w:t>
      </w:r>
      <w:r>
        <w:t xml:space="preserve">2 a 3 </w:t>
      </w:r>
      <w:r w:rsidR="00A408AE">
        <w:t xml:space="preserve">včetně nadpisů </w:t>
      </w:r>
      <w:r>
        <w:t>znějí:</w:t>
      </w:r>
    </w:p>
    <w:p w:rsidR="003F4B34" w:rsidRDefault="003F4B34" w:rsidP="00AA4E75"/>
    <w:p w:rsidR="004A6B60" w:rsidRPr="00714D81" w:rsidRDefault="004A6B60" w:rsidP="004A6B60">
      <w:pPr>
        <w:spacing w:line="259" w:lineRule="auto"/>
        <w:jc w:val="right"/>
      </w:pPr>
      <w:r>
        <w:t>„</w:t>
      </w:r>
      <w:r w:rsidRPr="00714D81">
        <w:t>Příloha č. 2 k nařízení vlády č. 304/2014 Sb.</w:t>
      </w:r>
    </w:p>
    <w:p w:rsidR="004A6B60" w:rsidRPr="002C6D19" w:rsidRDefault="004A6B60" w:rsidP="004A6B60">
      <w:pPr>
        <w:spacing w:line="259" w:lineRule="auto"/>
        <w:jc w:val="right"/>
        <w:rPr>
          <w:b/>
        </w:rPr>
      </w:pPr>
    </w:p>
    <w:p w:rsidR="004A6B60" w:rsidRPr="00124AED" w:rsidRDefault="004A6B60" w:rsidP="00124AED">
      <w:pPr>
        <w:pStyle w:val="Zkladntext"/>
        <w:spacing w:after="0" w:line="259" w:lineRule="auto"/>
        <w:jc w:val="center"/>
        <w:rPr>
          <w:b/>
        </w:rPr>
      </w:pPr>
      <w:r w:rsidRPr="00124AED">
        <w:rPr>
          <w:b/>
        </w:rPr>
        <w:t>Stupnice platových tarifů podle platových tříd a platových stupňů pro státní zaměstnance uvedené v § 2 odst. 1</w:t>
      </w:r>
    </w:p>
    <w:p w:rsidR="004A6B60" w:rsidRPr="00124AED" w:rsidRDefault="004A6B60" w:rsidP="00C251AE">
      <w:pPr>
        <w:pStyle w:val="Zkladntext"/>
        <w:spacing w:after="0" w:line="259" w:lineRule="auto"/>
        <w:jc w:val="center"/>
        <w:rPr>
          <w:b/>
        </w:rPr>
      </w:pPr>
      <w:r w:rsidRPr="00124AED">
        <w:rPr>
          <w:b/>
        </w:rPr>
        <w:t>(v Kč měsíčně)</w:t>
      </w:r>
    </w:p>
    <w:p w:rsidR="004A6B60" w:rsidRPr="002C6D19" w:rsidRDefault="004A6B60" w:rsidP="004A6B60">
      <w:pPr>
        <w:spacing w:before="120" w:after="120" w:line="259" w:lineRule="auto"/>
        <w:jc w:val="right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59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02"/>
      </w:tblGrid>
      <w:tr w:rsidR="004A6B60" w:rsidRPr="00714D81" w:rsidTr="00DB6F54">
        <w:trPr>
          <w:trHeight w:val="488"/>
          <w:jc w:val="center"/>
        </w:trPr>
        <w:tc>
          <w:tcPr>
            <w:tcW w:w="344" w:type="pct"/>
            <w:vMerge w:val="restar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lastRenderedPageBreak/>
              <w:t>Platový stupeň</w:t>
            </w:r>
          </w:p>
        </w:tc>
        <w:tc>
          <w:tcPr>
            <w:tcW w:w="584" w:type="pct"/>
            <w:vMerge w:val="restar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Počet let započitatelné praxe</w:t>
            </w:r>
          </w:p>
        </w:tc>
        <w:tc>
          <w:tcPr>
            <w:tcW w:w="4073" w:type="pct"/>
            <w:gridSpan w:val="12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Platová třída</w:t>
            </w:r>
          </w:p>
        </w:tc>
      </w:tr>
      <w:tr w:rsidR="004A6B60" w:rsidRPr="00714D81" w:rsidTr="00DB6F54">
        <w:trPr>
          <w:trHeight w:val="487"/>
          <w:jc w:val="center"/>
        </w:trPr>
        <w:tc>
          <w:tcPr>
            <w:tcW w:w="344" w:type="pct"/>
            <w:vMerge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5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7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8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9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10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11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12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14</w:t>
            </w:r>
          </w:p>
        </w:tc>
        <w:tc>
          <w:tcPr>
            <w:tcW w:w="340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15</w:t>
            </w:r>
          </w:p>
        </w:tc>
        <w:tc>
          <w:tcPr>
            <w:tcW w:w="334" w:type="pct"/>
            <w:vAlign w:val="center"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16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1 roku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14 660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15 770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16 980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18 300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19 730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21 260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22 980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25 130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27 980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31 670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36 200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41 740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2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2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15 200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16 330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17 560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18 950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20 400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22 010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23 780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26 010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28 940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32 780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37 470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43 220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4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15 700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16 890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18 180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19 610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21 130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22 800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24 660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26 970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30 010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34 020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38 880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44 870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6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16 250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17 480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18 810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21 870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23 610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25 510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27 910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31 090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35 230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40 290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46 490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9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16 800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18 080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19 470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21 010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22 640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24 440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26 410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28 920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32 200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36 490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41 740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48 170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6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12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17 380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18 690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20 150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21 770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23 430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25 290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27 360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29 950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33 360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37 810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43 250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49 940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7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15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17 970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19 350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20 840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22 520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24 290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26 200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28 340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31 030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34 580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39 200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44 850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51 780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8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19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18 600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20 020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21 560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23 310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25 140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27 120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29 340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32 130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35 810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40 620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46 480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53 670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9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23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19 250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20 720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22 330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24 130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26 020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28 100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30 380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33 270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37 080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42 050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48 150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55 610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10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27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21 450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23 090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26 960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29 090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31 470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34 470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38 420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43 600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49 920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57 640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11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do 32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20 640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22 210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23 940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25 910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27 920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30 150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32 610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35 710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39 820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45 180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51 740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59 760</w:t>
            </w:r>
          </w:p>
        </w:tc>
      </w:tr>
      <w:tr w:rsidR="00DB6F54" w:rsidRPr="00714D81" w:rsidTr="00DB6F54">
        <w:trPr>
          <w:trHeight w:val="763"/>
          <w:jc w:val="center"/>
        </w:trPr>
        <w:tc>
          <w:tcPr>
            <w:tcW w:w="34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12</w:t>
            </w:r>
          </w:p>
        </w:tc>
        <w:tc>
          <w:tcPr>
            <w:tcW w:w="584" w:type="pct"/>
            <w:vAlign w:val="center"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714D81">
              <w:rPr>
                <w:sz w:val="16"/>
                <w:szCs w:val="16"/>
              </w:rPr>
              <w:t>nad 32 let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21 370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22 990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24 780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26 830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28 920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31 240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33 790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37 030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41 290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46 840</w:t>
            </w:r>
          </w:p>
        </w:tc>
        <w:tc>
          <w:tcPr>
            <w:tcW w:w="340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53 650</w:t>
            </w:r>
          </w:p>
        </w:tc>
        <w:tc>
          <w:tcPr>
            <w:tcW w:w="334" w:type="pct"/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62 000</w:t>
            </w:r>
          </w:p>
        </w:tc>
      </w:tr>
    </w:tbl>
    <w:p w:rsidR="004A6B60" w:rsidRDefault="004A6B60" w:rsidP="004A6B60">
      <w:pPr>
        <w:pStyle w:val="Textparagrafu"/>
        <w:spacing w:before="0"/>
        <w:ind w:firstLine="0"/>
        <w:jc w:val="right"/>
      </w:pPr>
    </w:p>
    <w:p w:rsidR="004A6B60" w:rsidRDefault="004A6B60" w:rsidP="004A6B60">
      <w:pPr>
        <w:spacing w:before="120" w:after="120" w:line="259" w:lineRule="auto"/>
        <w:sectPr w:rsidR="004A6B60" w:rsidSect="00DB0B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6B60" w:rsidRPr="00714D81" w:rsidRDefault="004A6B60" w:rsidP="004A6B60">
      <w:pPr>
        <w:spacing w:line="259" w:lineRule="auto"/>
        <w:ind w:left="348"/>
        <w:jc w:val="right"/>
      </w:pPr>
      <w:r w:rsidRPr="00714D81">
        <w:lastRenderedPageBreak/>
        <w:t>Příloha č. 3 k nařízení vlády č. 304/2014 Sb.</w:t>
      </w:r>
    </w:p>
    <w:p w:rsidR="004A6B60" w:rsidRPr="00714D81" w:rsidRDefault="004A6B60" w:rsidP="004A6B60">
      <w:pPr>
        <w:pStyle w:val="Zkladntext"/>
        <w:spacing w:after="0" w:line="259" w:lineRule="auto"/>
        <w:ind w:left="348"/>
        <w:rPr>
          <w:b/>
        </w:rPr>
      </w:pPr>
    </w:p>
    <w:p w:rsidR="004A6B60" w:rsidRPr="00124AED" w:rsidRDefault="004A6B60" w:rsidP="00124AED">
      <w:pPr>
        <w:pStyle w:val="Zkladntext"/>
        <w:spacing w:after="0" w:line="259" w:lineRule="auto"/>
        <w:jc w:val="center"/>
        <w:rPr>
          <w:b/>
        </w:rPr>
      </w:pPr>
      <w:r w:rsidRPr="00124AED">
        <w:rPr>
          <w:b/>
        </w:rPr>
        <w:t>Stupnice platových tarifů podle platových tříd a platových stupňů pro státní zaměstnance uvedené v § 2 odst. 2</w:t>
      </w:r>
    </w:p>
    <w:p w:rsidR="004A6B60" w:rsidRPr="00124AED" w:rsidRDefault="004A6B60" w:rsidP="00124AED">
      <w:pPr>
        <w:pStyle w:val="Zkladntext"/>
        <w:spacing w:after="0" w:line="259" w:lineRule="auto"/>
        <w:jc w:val="center"/>
        <w:rPr>
          <w:b/>
        </w:rPr>
      </w:pPr>
      <w:r w:rsidRPr="00124AED">
        <w:rPr>
          <w:b/>
        </w:rPr>
        <w:t>(v Kč měsíčně)</w:t>
      </w:r>
    </w:p>
    <w:p w:rsidR="004A6B60" w:rsidRPr="002C6D19" w:rsidRDefault="004A6B60" w:rsidP="004A6B60">
      <w:pPr>
        <w:spacing w:before="120" w:after="120" w:line="259" w:lineRule="auto"/>
        <w:ind w:left="348"/>
        <w:jc w:val="center"/>
        <w:rPr>
          <w:b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84"/>
        <w:gridCol w:w="1114"/>
        <w:gridCol w:w="1114"/>
        <w:gridCol w:w="1114"/>
        <w:gridCol w:w="1110"/>
        <w:gridCol w:w="1110"/>
        <w:gridCol w:w="1107"/>
      </w:tblGrid>
      <w:tr w:rsidR="004A6B60" w:rsidRPr="00714D81" w:rsidTr="00DB0BE3">
        <w:trPr>
          <w:cantSplit/>
          <w:trHeight w:val="488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Platový stupeň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Počet let započitatelné praxe</w:t>
            </w:r>
          </w:p>
        </w:tc>
        <w:tc>
          <w:tcPr>
            <w:tcW w:w="4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Platová třída</w:t>
            </w:r>
          </w:p>
        </w:tc>
      </w:tr>
      <w:tr w:rsidR="004A6B60" w:rsidRPr="00714D81" w:rsidTr="00DB0BE3">
        <w:trPr>
          <w:cantSplit/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60" w:rsidRPr="00714D81" w:rsidRDefault="004A6B60" w:rsidP="00DB0BE3">
            <w:pPr>
              <w:spacing w:before="120" w:after="120"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1 roku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33 420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35 480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39 900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42 510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45 060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47 840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2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34 330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36 490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43 630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46 300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49 180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4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35 350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37 560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42 140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44 810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47 590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50 570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6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36 330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38 620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43 310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46 030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48 900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52 020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9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37 370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39 760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47 300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50 290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53 490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12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38 460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40 930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45 810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48 600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51 710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55 020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15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39 610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42 160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47 130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50 010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53 190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56 640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19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40 770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43 440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51 400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54 750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58 320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23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41 960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44 740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49 910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52 880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56 350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60 030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27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43 230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46 100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51 400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54 410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58 000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61 820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do 32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44 530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47 530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52 940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56 000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59 720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63 690</w:t>
            </w:r>
          </w:p>
        </w:tc>
      </w:tr>
      <w:tr w:rsidR="00DB6F54" w:rsidRPr="00714D81" w:rsidTr="00DB6F54">
        <w:trPr>
          <w:trHeight w:val="811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54" w:rsidRPr="00714D81" w:rsidRDefault="00DB6F54" w:rsidP="00DB6F54">
            <w:pPr>
              <w:spacing w:line="259" w:lineRule="auto"/>
              <w:jc w:val="center"/>
              <w:rPr>
                <w:sz w:val="16"/>
                <w:szCs w:val="16"/>
                <w:lang w:eastAsia="en-US"/>
              </w:rPr>
            </w:pPr>
            <w:r w:rsidRPr="00714D81">
              <w:rPr>
                <w:sz w:val="16"/>
                <w:szCs w:val="16"/>
                <w:lang w:eastAsia="en-US"/>
              </w:rPr>
              <w:t>nad 32 let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45 900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48 990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54 520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57 650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61 490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54" w:rsidRPr="00DB6F54" w:rsidRDefault="00DB6F54" w:rsidP="00DB6F54">
            <w:pPr>
              <w:jc w:val="center"/>
              <w:rPr>
                <w:color w:val="000000"/>
                <w:sz w:val="16"/>
                <w:szCs w:val="16"/>
              </w:rPr>
            </w:pPr>
            <w:r w:rsidRPr="00DB6F54">
              <w:rPr>
                <w:color w:val="000000"/>
                <w:sz w:val="16"/>
                <w:szCs w:val="16"/>
              </w:rPr>
              <w:t>65 630</w:t>
            </w:r>
          </w:p>
        </w:tc>
      </w:tr>
    </w:tbl>
    <w:p w:rsidR="004A6B60" w:rsidRDefault="004A6B60" w:rsidP="004A6B60">
      <w:pPr>
        <w:pStyle w:val="Textparagrafu"/>
        <w:spacing w:before="0"/>
        <w:ind w:firstLine="0"/>
        <w:jc w:val="center"/>
        <w:rPr>
          <w:rFonts w:ascii="Times New Roman" w:hAnsi="Times New Roman" w:cs="Times New Roman"/>
        </w:rPr>
      </w:pPr>
      <w:r w:rsidRPr="004A6B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“.</w:t>
      </w:r>
    </w:p>
    <w:p w:rsidR="004F3C6C" w:rsidRPr="004A6B60" w:rsidRDefault="004F3C6C" w:rsidP="004F3C6C">
      <w:pPr>
        <w:pStyle w:val="Textparagrafu"/>
        <w:spacing w:before="0"/>
        <w:ind w:firstLine="0"/>
        <w:rPr>
          <w:rFonts w:ascii="Times New Roman" w:hAnsi="Times New Roman" w:cs="Times New Roman"/>
        </w:rPr>
      </w:pPr>
    </w:p>
    <w:p w:rsidR="004F3C6C" w:rsidRDefault="004F3C6C" w:rsidP="00AA4E75">
      <w:pPr>
        <w:sectPr w:rsidR="004F3C6C" w:rsidSect="00B00465">
          <w:footerReference w:type="default" r:id="rId10"/>
          <w:pgSz w:w="11906" w:h="16838"/>
          <w:pgMar w:top="1417" w:right="1417" w:bottom="1417" w:left="1417" w:header="708" w:footer="708" w:gutter="0"/>
          <w:pgNumType w:start="9"/>
          <w:cols w:space="708"/>
          <w:docGrid w:linePitch="360"/>
        </w:sectPr>
      </w:pPr>
    </w:p>
    <w:p w:rsidR="00D9780B" w:rsidRPr="009B3D0F" w:rsidRDefault="00D9780B" w:rsidP="009B3D0F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lastRenderedPageBreak/>
        <w:t>V příloze č. 4</w:t>
      </w:r>
      <w:r w:rsidR="00E365CF">
        <w:t xml:space="preserve"> se</w:t>
      </w:r>
      <w:r>
        <w:t xml:space="preserve"> </w:t>
      </w:r>
      <w:r w:rsidRPr="00A77A5E">
        <w:t>v I. skupině</w:t>
      </w:r>
      <w:r>
        <w:t xml:space="preserve"> </w:t>
      </w:r>
      <w:r w:rsidRPr="009B3D0F">
        <w:rPr>
          <w:bCs/>
        </w:rPr>
        <w:t>doplňuje bod 10, který zní:</w:t>
      </w:r>
    </w:p>
    <w:p w:rsidR="00D9780B" w:rsidRPr="00A77A5E" w:rsidRDefault="00D9780B" w:rsidP="00D9780B">
      <w:pPr>
        <w:ind w:firstLine="709"/>
        <w:jc w:val="both"/>
      </w:pPr>
    </w:p>
    <w:p w:rsidR="00D9780B" w:rsidRDefault="00D9780B" w:rsidP="00D9780B">
      <w:pPr>
        <w:ind w:firstLine="709"/>
        <w:jc w:val="both"/>
      </w:pPr>
      <w:r w:rsidRPr="00A77A5E">
        <w:t>„</w:t>
      </w:r>
      <w:r>
        <w:t>10</w:t>
      </w:r>
      <w:r w:rsidRPr="00A77A5E">
        <w:t>. Činnosti</w:t>
      </w:r>
      <w:r>
        <w:t xml:space="preserve"> vyžadující individuální přístup k jednotlivým případům</w:t>
      </w:r>
      <w:r w:rsidRPr="00A77A5E">
        <w:t xml:space="preserve"> </w:t>
      </w:r>
      <w:r>
        <w:t>spočívající v soustavném přímém styku s občany</w:t>
      </w:r>
    </w:p>
    <w:p w:rsidR="00D9780B" w:rsidRDefault="00D9780B" w:rsidP="00D9780B">
      <w:pPr>
        <w:ind w:firstLine="709"/>
        <w:jc w:val="both"/>
      </w:pPr>
      <w:r>
        <w:t>10.1. při sepisování žádosti o invalidní nebo pozůstalostní důchod,</w:t>
      </w:r>
    </w:p>
    <w:p w:rsidR="00A93DF4" w:rsidRPr="00A93DF4" w:rsidRDefault="00D9780B" w:rsidP="00D9780B">
      <w:pPr>
        <w:ind w:firstLine="709"/>
        <w:jc w:val="both"/>
      </w:pPr>
      <w:r>
        <w:t>10.2. v souvislosti s posuzováním a uplatňování</w:t>
      </w:r>
      <w:r w:rsidR="00286C06">
        <w:t>m nároků na dávky důchodového nebo</w:t>
      </w:r>
      <w:r>
        <w:t> nemocenského pojištění.</w:t>
      </w:r>
    </w:p>
    <w:p w:rsidR="00A93DF4" w:rsidRPr="00A93DF4" w:rsidRDefault="00A93DF4" w:rsidP="00D9780B">
      <w:pPr>
        <w:ind w:firstLine="709"/>
        <w:jc w:val="both"/>
      </w:pPr>
    </w:p>
    <w:p w:rsidR="00D9780B" w:rsidRPr="00A93DF4" w:rsidRDefault="00A93DF4" w:rsidP="00A93DF4">
      <w:pPr>
        <w:ind w:firstLine="709"/>
        <w:jc w:val="both"/>
      </w:pPr>
      <w:r w:rsidRPr="00A93DF4">
        <w:rPr>
          <w:bCs/>
        </w:rPr>
        <w:t xml:space="preserve">Výši zvláštního příplatku stanoví služební orgán podle neuropsychické zátěže dané zvýšenou pravděpodobností vzniku a řešení konfliktních nebo emocionálně vypjatých </w:t>
      </w:r>
      <w:r>
        <w:rPr>
          <w:bCs/>
        </w:rPr>
        <w:t>situací a </w:t>
      </w:r>
      <w:r w:rsidRPr="00A93DF4">
        <w:rPr>
          <w:bCs/>
        </w:rPr>
        <w:t>podle rizik vyplývající</w:t>
      </w:r>
      <w:r w:rsidR="00BB4DA9">
        <w:rPr>
          <w:bCs/>
        </w:rPr>
        <w:t>ch</w:t>
      </w:r>
      <w:r w:rsidRPr="00A93DF4">
        <w:rPr>
          <w:bCs/>
        </w:rPr>
        <w:t xml:space="preserve"> z nepředvídatelnosti jednání osob</w:t>
      </w:r>
      <w:r w:rsidR="00D9780B" w:rsidRPr="00A93DF4">
        <w:t>.“.</w:t>
      </w:r>
    </w:p>
    <w:p w:rsidR="00D9780B" w:rsidRDefault="00D9780B" w:rsidP="00E647B5">
      <w:pPr>
        <w:jc w:val="center"/>
      </w:pPr>
    </w:p>
    <w:p w:rsidR="00D9780B" w:rsidRDefault="00D9780B" w:rsidP="00E647B5">
      <w:pPr>
        <w:jc w:val="center"/>
      </w:pPr>
    </w:p>
    <w:p w:rsidR="00A93DF4" w:rsidRDefault="00A93DF4" w:rsidP="00E647B5">
      <w:pPr>
        <w:jc w:val="center"/>
      </w:pPr>
    </w:p>
    <w:p w:rsidR="00E647B5" w:rsidRDefault="00E647B5" w:rsidP="00E647B5">
      <w:pPr>
        <w:jc w:val="center"/>
      </w:pPr>
      <w:r>
        <w:t>ČÁST TŘETÍ</w:t>
      </w:r>
    </w:p>
    <w:p w:rsidR="00E647B5" w:rsidRDefault="00E647B5" w:rsidP="00E647B5">
      <w:pPr>
        <w:jc w:val="center"/>
        <w:rPr>
          <w:b/>
        </w:rPr>
      </w:pPr>
    </w:p>
    <w:p w:rsidR="00E647B5" w:rsidRPr="00CA6F79" w:rsidRDefault="00E647B5" w:rsidP="00E647B5">
      <w:pPr>
        <w:jc w:val="center"/>
        <w:rPr>
          <w:b/>
          <w:caps/>
        </w:rPr>
      </w:pPr>
      <w:r w:rsidRPr="00CA6F79">
        <w:rPr>
          <w:b/>
          <w:caps/>
        </w:rPr>
        <w:t>Účinnost</w:t>
      </w:r>
    </w:p>
    <w:p w:rsidR="00E647B5" w:rsidRPr="00EF651F" w:rsidRDefault="00E647B5" w:rsidP="00E647B5">
      <w:pPr>
        <w:rPr>
          <w:b/>
        </w:rPr>
      </w:pPr>
    </w:p>
    <w:p w:rsidR="00E647B5" w:rsidRDefault="00E647B5" w:rsidP="00E647B5">
      <w:pPr>
        <w:jc w:val="center"/>
      </w:pPr>
      <w:r>
        <w:t>Čl. III</w:t>
      </w:r>
    </w:p>
    <w:p w:rsidR="00E647B5" w:rsidRDefault="00E647B5" w:rsidP="00E647B5">
      <w:pPr>
        <w:jc w:val="center"/>
      </w:pPr>
    </w:p>
    <w:p w:rsidR="00E647B5" w:rsidRDefault="00E647B5" w:rsidP="00E647B5">
      <w:pPr>
        <w:jc w:val="both"/>
      </w:pPr>
      <w:r>
        <w:t xml:space="preserve">Toto nařízení nabývá účinnosti dnem 1. ledna 2020. </w:t>
      </w: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Default="00C14477" w:rsidP="00C14477">
      <w:pPr>
        <w:jc w:val="center"/>
      </w:pPr>
      <w:r>
        <w:t>Předseda vlády:</w:t>
      </w:r>
    </w:p>
    <w:p w:rsidR="00C14477" w:rsidRDefault="00C14477" w:rsidP="00C14477">
      <w:pPr>
        <w:jc w:val="center"/>
      </w:pPr>
      <w:r>
        <w:t>Ing. Babiš v. r.</w:t>
      </w: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Default="00C14477" w:rsidP="00C14477">
      <w:pPr>
        <w:ind w:firstLine="708"/>
      </w:pPr>
    </w:p>
    <w:p w:rsidR="00C14477" w:rsidRPr="00C9525E" w:rsidRDefault="00C14477" w:rsidP="00C14477">
      <w:pPr>
        <w:jc w:val="center"/>
      </w:pPr>
      <w:r>
        <w:t xml:space="preserve">Ministryně práce a </w:t>
      </w:r>
      <w:r w:rsidRPr="00C9525E">
        <w:t>sociálních věcí:</w:t>
      </w:r>
    </w:p>
    <w:p w:rsidR="00C14477" w:rsidRPr="00322CA1" w:rsidRDefault="00C14477" w:rsidP="00C14477">
      <w:pPr>
        <w:jc w:val="center"/>
        <w:rPr>
          <w:bCs/>
        </w:rPr>
      </w:pPr>
      <w:r w:rsidRPr="00C9525E">
        <w:rPr>
          <w:bCs/>
        </w:rPr>
        <w:t>Dipl.-Pol</w:t>
      </w:r>
      <w:r w:rsidRPr="00322CA1">
        <w:rPr>
          <w:bCs/>
        </w:rPr>
        <w:t xml:space="preserve">. Maláčová, </w:t>
      </w:r>
      <w:r w:rsidRPr="00C14477">
        <w:t>MSc.</w:t>
      </w:r>
      <w:r w:rsidRPr="00322CA1">
        <w:rPr>
          <w:bCs/>
        </w:rPr>
        <w:t xml:space="preserve"> </w:t>
      </w:r>
      <w:r w:rsidRPr="00322CA1">
        <w:t>v. r.</w:t>
      </w:r>
    </w:p>
    <w:p w:rsidR="00E647B5" w:rsidRDefault="00E647B5" w:rsidP="00AA4E75"/>
    <w:sectPr w:rsidR="00E647B5" w:rsidSect="004F3C6C"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5" w:rsidRDefault="00B32055" w:rsidP="009B1E02">
      <w:r>
        <w:separator/>
      </w:r>
    </w:p>
  </w:endnote>
  <w:endnote w:type="continuationSeparator" w:id="0">
    <w:p w:rsidR="00B32055" w:rsidRDefault="00B32055" w:rsidP="009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075470"/>
      <w:docPartObj>
        <w:docPartGallery w:val="Page Numbers (Bottom of Page)"/>
        <w:docPartUnique/>
      </w:docPartObj>
    </w:sdtPr>
    <w:sdtEndPr/>
    <w:sdtContent>
      <w:p w:rsidR="00C21299" w:rsidRDefault="00C21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80">
          <w:rPr>
            <w:noProof/>
          </w:rPr>
          <w:t>8</w:t>
        </w:r>
        <w:r>
          <w:fldChar w:fldCharType="end"/>
        </w:r>
      </w:p>
    </w:sdtContent>
  </w:sdt>
  <w:p w:rsidR="00C21299" w:rsidRPr="009B1E02" w:rsidRDefault="00C21299" w:rsidP="009B1E0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992330"/>
      <w:docPartObj>
        <w:docPartGallery w:val="Page Numbers (Bottom of Page)"/>
        <w:docPartUnique/>
      </w:docPartObj>
    </w:sdtPr>
    <w:sdtEndPr/>
    <w:sdtContent>
      <w:p w:rsidR="00C21299" w:rsidRDefault="00C21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80">
          <w:rPr>
            <w:noProof/>
          </w:rPr>
          <w:t>1</w:t>
        </w:r>
        <w:r>
          <w:fldChar w:fldCharType="end"/>
        </w:r>
      </w:p>
    </w:sdtContent>
  </w:sdt>
  <w:p w:rsidR="00C21299" w:rsidRDefault="00C212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649416"/>
      <w:docPartObj>
        <w:docPartGallery w:val="Page Numbers (Bottom of Page)"/>
        <w:docPartUnique/>
      </w:docPartObj>
    </w:sdtPr>
    <w:sdtEndPr/>
    <w:sdtContent>
      <w:p w:rsidR="00C21299" w:rsidRDefault="00C212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80">
          <w:rPr>
            <w:noProof/>
          </w:rPr>
          <w:t>10</w:t>
        </w:r>
        <w:r>
          <w:fldChar w:fldCharType="end"/>
        </w:r>
      </w:p>
    </w:sdtContent>
  </w:sdt>
  <w:p w:rsidR="00C21299" w:rsidRPr="009B1E02" w:rsidRDefault="00C21299" w:rsidP="009B1E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5" w:rsidRDefault="00B32055" w:rsidP="009B1E02">
      <w:r>
        <w:separator/>
      </w:r>
    </w:p>
  </w:footnote>
  <w:footnote w:type="continuationSeparator" w:id="0">
    <w:p w:rsidR="00B32055" w:rsidRDefault="00B32055" w:rsidP="009B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C8"/>
    <w:multiLevelType w:val="hybridMultilevel"/>
    <w:tmpl w:val="0A5A8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319"/>
    <w:multiLevelType w:val="hybridMultilevel"/>
    <w:tmpl w:val="D524875E"/>
    <w:lvl w:ilvl="0" w:tplc="1FE2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B7E"/>
    <w:multiLevelType w:val="hybridMultilevel"/>
    <w:tmpl w:val="5D8C5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35A9"/>
    <w:multiLevelType w:val="hybridMultilevel"/>
    <w:tmpl w:val="E024460A"/>
    <w:lvl w:ilvl="0" w:tplc="EA0E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F63977"/>
    <w:multiLevelType w:val="hybridMultilevel"/>
    <w:tmpl w:val="1DC433D0"/>
    <w:lvl w:ilvl="0" w:tplc="29AAB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832B71"/>
    <w:multiLevelType w:val="hybridMultilevel"/>
    <w:tmpl w:val="FC1A21DE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6DC3"/>
    <w:multiLevelType w:val="hybridMultilevel"/>
    <w:tmpl w:val="0F46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0903"/>
    <w:multiLevelType w:val="hybridMultilevel"/>
    <w:tmpl w:val="C7860CF6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26861F6"/>
    <w:multiLevelType w:val="hybridMultilevel"/>
    <w:tmpl w:val="EE9099F4"/>
    <w:lvl w:ilvl="0" w:tplc="04BE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7A"/>
    <w:rsid w:val="000132F7"/>
    <w:rsid w:val="00034D47"/>
    <w:rsid w:val="00041F9B"/>
    <w:rsid w:val="00057E76"/>
    <w:rsid w:val="00080127"/>
    <w:rsid w:val="0008730D"/>
    <w:rsid w:val="000924CC"/>
    <w:rsid w:val="00092E84"/>
    <w:rsid w:val="000E4F4E"/>
    <w:rsid w:val="00124463"/>
    <w:rsid w:val="00124AED"/>
    <w:rsid w:val="00173375"/>
    <w:rsid w:val="00181123"/>
    <w:rsid w:val="00190EA9"/>
    <w:rsid w:val="001920EB"/>
    <w:rsid w:val="001F1416"/>
    <w:rsid w:val="00226ECD"/>
    <w:rsid w:val="002443B4"/>
    <w:rsid w:val="00247FB6"/>
    <w:rsid w:val="002856E1"/>
    <w:rsid w:val="00286C06"/>
    <w:rsid w:val="00287871"/>
    <w:rsid w:val="002918B4"/>
    <w:rsid w:val="002E371E"/>
    <w:rsid w:val="00306DA4"/>
    <w:rsid w:val="00326443"/>
    <w:rsid w:val="00335EAE"/>
    <w:rsid w:val="003703F9"/>
    <w:rsid w:val="003913F9"/>
    <w:rsid w:val="003A24BA"/>
    <w:rsid w:val="003B72A2"/>
    <w:rsid w:val="003C55B9"/>
    <w:rsid w:val="003F4B34"/>
    <w:rsid w:val="00456539"/>
    <w:rsid w:val="00466C03"/>
    <w:rsid w:val="00481025"/>
    <w:rsid w:val="004A5A94"/>
    <w:rsid w:val="004A6B60"/>
    <w:rsid w:val="004C11B3"/>
    <w:rsid w:val="004E04C6"/>
    <w:rsid w:val="004E4198"/>
    <w:rsid w:val="004F3C6C"/>
    <w:rsid w:val="00551F21"/>
    <w:rsid w:val="005B374D"/>
    <w:rsid w:val="005F3F6F"/>
    <w:rsid w:val="005F4976"/>
    <w:rsid w:val="00662F22"/>
    <w:rsid w:val="006B13A3"/>
    <w:rsid w:val="006D70CA"/>
    <w:rsid w:val="006E4E80"/>
    <w:rsid w:val="006F0BD4"/>
    <w:rsid w:val="00721682"/>
    <w:rsid w:val="00722BC2"/>
    <w:rsid w:val="00736A65"/>
    <w:rsid w:val="00747467"/>
    <w:rsid w:val="0076422D"/>
    <w:rsid w:val="00766041"/>
    <w:rsid w:val="007E0586"/>
    <w:rsid w:val="007E2821"/>
    <w:rsid w:val="008355D2"/>
    <w:rsid w:val="0085360D"/>
    <w:rsid w:val="00870B66"/>
    <w:rsid w:val="0088299F"/>
    <w:rsid w:val="00905D67"/>
    <w:rsid w:val="00930B1E"/>
    <w:rsid w:val="00930BC3"/>
    <w:rsid w:val="00947E8D"/>
    <w:rsid w:val="009B1E02"/>
    <w:rsid w:val="009B3D0F"/>
    <w:rsid w:val="009E61A9"/>
    <w:rsid w:val="00A128D2"/>
    <w:rsid w:val="00A408AE"/>
    <w:rsid w:val="00A5777A"/>
    <w:rsid w:val="00A67620"/>
    <w:rsid w:val="00A71B2A"/>
    <w:rsid w:val="00A71DC4"/>
    <w:rsid w:val="00A93DF4"/>
    <w:rsid w:val="00AA496D"/>
    <w:rsid w:val="00AA4E75"/>
    <w:rsid w:val="00AB162B"/>
    <w:rsid w:val="00AC2946"/>
    <w:rsid w:val="00B00450"/>
    <w:rsid w:val="00B00465"/>
    <w:rsid w:val="00B10C4F"/>
    <w:rsid w:val="00B2175A"/>
    <w:rsid w:val="00B32055"/>
    <w:rsid w:val="00B53F80"/>
    <w:rsid w:val="00B56015"/>
    <w:rsid w:val="00BB2C07"/>
    <w:rsid w:val="00BB4DA9"/>
    <w:rsid w:val="00C14477"/>
    <w:rsid w:val="00C21299"/>
    <w:rsid w:val="00C241CF"/>
    <w:rsid w:val="00C251AE"/>
    <w:rsid w:val="00C60FEE"/>
    <w:rsid w:val="00C67E27"/>
    <w:rsid w:val="00C91CDF"/>
    <w:rsid w:val="00CE1256"/>
    <w:rsid w:val="00D036D5"/>
    <w:rsid w:val="00D14886"/>
    <w:rsid w:val="00D27F72"/>
    <w:rsid w:val="00D9780B"/>
    <w:rsid w:val="00DA4B53"/>
    <w:rsid w:val="00DB0BE3"/>
    <w:rsid w:val="00DB6F54"/>
    <w:rsid w:val="00DC24E3"/>
    <w:rsid w:val="00DC5EE3"/>
    <w:rsid w:val="00DD7055"/>
    <w:rsid w:val="00E365CF"/>
    <w:rsid w:val="00E44755"/>
    <w:rsid w:val="00E647B5"/>
    <w:rsid w:val="00E97EB0"/>
    <w:rsid w:val="00EA1F0D"/>
    <w:rsid w:val="00EA2397"/>
    <w:rsid w:val="00EB4692"/>
    <w:rsid w:val="00EC6882"/>
    <w:rsid w:val="00EE16CE"/>
    <w:rsid w:val="00EF7893"/>
    <w:rsid w:val="00F10249"/>
    <w:rsid w:val="00F31635"/>
    <w:rsid w:val="00F80C17"/>
    <w:rsid w:val="00F95F47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F2DA-9145-48D6-BE05-ACE7DB4E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AA4E75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A4E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vrh">
    <w:name w:val="Návrh"/>
    <w:basedOn w:val="Normln"/>
    <w:next w:val="Normln"/>
    <w:rsid w:val="00AA4E75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6B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6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4A6B60"/>
    <w:pPr>
      <w:spacing w:before="240" w:after="160" w:line="259" w:lineRule="auto"/>
      <w:ind w:firstLine="425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B0BE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B1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E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E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A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C14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E8B9-14DA-49EB-B9C2-DDF6C0F7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Adam Mgr. (MPSV)</dc:creator>
  <cp:lastModifiedBy>Janeckova</cp:lastModifiedBy>
  <cp:revision>2</cp:revision>
  <cp:lastPrinted>2019-11-19T13:45:00Z</cp:lastPrinted>
  <dcterms:created xsi:type="dcterms:W3CDTF">2019-11-19T13:54:00Z</dcterms:created>
  <dcterms:modified xsi:type="dcterms:W3CDTF">2019-11-19T13:54:00Z</dcterms:modified>
</cp:coreProperties>
</file>